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7F87" w14:textId="77777777" w:rsidR="005F4644" w:rsidRPr="005F4644" w:rsidRDefault="005F4644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88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4574"/>
        <w:gridCol w:w="4572"/>
        <w:gridCol w:w="4574"/>
        <w:gridCol w:w="4576"/>
      </w:tblGrid>
      <w:tr w:rsidR="009F1515" w:rsidRPr="00F313CE" w14:paraId="088A5916" w14:textId="77777777" w:rsidTr="009F1515">
        <w:trPr>
          <w:trHeight w:val="267"/>
        </w:trPr>
        <w:tc>
          <w:tcPr>
            <w:tcW w:w="18850" w:type="dxa"/>
            <w:gridSpan w:val="5"/>
            <w:shd w:val="clear" w:color="auto" w:fill="002060"/>
            <w:vAlign w:val="center"/>
          </w:tcPr>
          <w:p w14:paraId="1A0F3B83" w14:textId="77777777" w:rsidR="00CC0766" w:rsidRPr="00CC0766" w:rsidRDefault="00CC0766" w:rsidP="00CC0766">
            <w:pPr>
              <w:pStyle w:val="Heading6"/>
              <w:outlineLvl w:val="5"/>
              <w:rPr>
                <w:rFonts w:asciiTheme="minorHAnsi" w:hAnsiTheme="minorHAnsi"/>
                <w:smallCaps w:val="0"/>
                <w:color w:val="FFFFFF" w:themeColor="background1"/>
                <w:sz w:val="22"/>
                <w:szCs w:val="16"/>
              </w:rPr>
            </w:pPr>
            <w:r w:rsidRPr="00CC0766">
              <w:rPr>
                <w:rFonts w:asciiTheme="minorHAnsi" w:hAnsiTheme="minorHAnsi"/>
                <w:smallCaps w:val="0"/>
                <w:color w:val="FFFFFF" w:themeColor="background1"/>
                <w:sz w:val="22"/>
                <w:szCs w:val="16"/>
              </w:rPr>
              <w:t>INSTRUCTIONAL LEADERSHIP (IL)</w:t>
            </w:r>
          </w:p>
          <w:p w14:paraId="13539511" w14:textId="556AD632" w:rsidR="00CC0766" w:rsidRPr="00CC0766" w:rsidRDefault="00CC0766" w:rsidP="00CC0766">
            <w:pPr>
              <w:pStyle w:val="Heading6"/>
              <w:outlineLvl w:val="5"/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</w:pPr>
            <w:r w:rsidRPr="00CC0766">
              <w:rPr>
                <w:rFonts w:asciiTheme="minorHAnsi" w:hAnsiTheme="minorHAnsi"/>
                <w:smallCaps w:val="0"/>
                <w:color w:val="FFFFFF" w:themeColor="background1"/>
                <w:sz w:val="22"/>
                <w:szCs w:val="16"/>
              </w:rPr>
              <w:t>Uses deep master of curriculum, instruction, and assessment to ensure all students engage in learning that demonstrates high academic achievement and growth</w:t>
            </w:r>
          </w:p>
        </w:tc>
      </w:tr>
      <w:tr w:rsidR="009F1515" w:rsidRPr="00F313CE" w14:paraId="5232EDE3" w14:textId="77777777" w:rsidTr="003C5F55">
        <w:trPr>
          <w:trHeight w:val="273"/>
        </w:trPr>
        <w:tc>
          <w:tcPr>
            <w:tcW w:w="554" w:type="dxa"/>
            <w:vMerge w:val="restart"/>
            <w:shd w:val="clear" w:color="auto" w:fill="E2EFD9" w:themeFill="accent6" w:themeFillTint="33"/>
            <w:textDirection w:val="btLr"/>
          </w:tcPr>
          <w:p w14:paraId="30F69CB5" w14:textId="5CAB7927" w:rsidR="009F1515" w:rsidRPr="007A465A" w:rsidRDefault="009F1515" w:rsidP="007A465A">
            <w:pPr>
              <w:pStyle w:val="Heading6"/>
              <w:ind w:left="113" w:right="113"/>
              <w:outlineLvl w:val="5"/>
              <w:rPr>
                <w:rFonts w:asciiTheme="minorHAnsi" w:hAnsiTheme="minorHAnsi"/>
                <w:i/>
                <w:sz w:val="22"/>
                <w:szCs w:val="16"/>
              </w:rPr>
            </w:pPr>
            <w:r w:rsidRPr="007A465A">
              <w:rPr>
                <w:rFonts w:asciiTheme="minorHAnsi" w:hAnsiTheme="minorHAnsi"/>
                <w:i/>
                <w:sz w:val="17"/>
                <w:szCs w:val="17"/>
              </w:rPr>
              <w:t>Aligned Indicators Across Leadership Roles</w:t>
            </w:r>
          </w:p>
        </w:tc>
        <w:tc>
          <w:tcPr>
            <w:tcW w:w="4574" w:type="dxa"/>
            <w:shd w:val="clear" w:color="auto" w:fill="2E74B5" w:themeFill="accent1" w:themeFillShade="BF"/>
          </w:tcPr>
          <w:p w14:paraId="199ADD44" w14:textId="17D0118F" w:rsidR="009F1515" w:rsidRPr="00825399" w:rsidRDefault="009F1515" w:rsidP="00825399">
            <w:pPr>
              <w:pStyle w:val="Heading6"/>
              <w:outlineLvl w:val="5"/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</w:pPr>
            <w:r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Teacher Leader </w:t>
            </w:r>
            <w:r w:rsidR="003C5F55"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 </w:t>
            </w:r>
            <w:r w:rsid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>Competen</w:t>
            </w:r>
            <w:r w:rsidR="00E62305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cy </w:t>
            </w:r>
          </w:p>
        </w:tc>
        <w:tc>
          <w:tcPr>
            <w:tcW w:w="4572" w:type="dxa"/>
            <w:shd w:val="clear" w:color="auto" w:fill="2E74B5" w:themeFill="accent1" w:themeFillShade="BF"/>
          </w:tcPr>
          <w:p w14:paraId="65272768" w14:textId="631E0954" w:rsidR="009F1515" w:rsidRPr="003C5F55" w:rsidRDefault="007734B7" w:rsidP="00B22594">
            <w:pPr>
              <w:pStyle w:val="Heading6"/>
              <w:outlineLvl w:val="5"/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Emerging</w:t>
            </w:r>
          </w:p>
        </w:tc>
        <w:tc>
          <w:tcPr>
            <w:tcW w:w="4574" w:type="dxa"/>
            <w:shd w:val="clear" w:color="auto" w:fill="2E74B5" w:themeFill="accent1" w:themeFillShade="BF"/>
          </w:tcPr>
          <w:p w14:paraId="2A1FB958" w14:textId="12F890DE" w:rsidR="009F1515" w:rsidRPr="003C5F55" w:rsidRDefault="007734B7" w:rsidP="00B22594">
            <w:pPr>
              <w:pStyle w:val="Heading6"/>
              <w:outlineLvl w:val="5"/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Demonstrating</w:t>
            </w:r>
          </w:p>
        </w:tc>
        <w:tc>
          <w:tcPr>
            <w:tcW w:w="4576" w:type="dxa"/>
            <w:shd w:val="clear" w:color="auto" w:fill="2E74B5" w:themeFill="accent1" w:themeFillShade="BF"/>
          </w:tcPr>
          <w:p w14:paraId="785E47A5" w14:textId="71E16254" w:rsidR="009F1515" w:rsidRPr="003C5F55" w:rsidRDefault="007734B7" w:rsidP="00B22594">
            <w:pPr>
              <w:pStyle w:val="Heading6"/>
              <w:outlineLvl w:val="5"/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Advanced</w:t>
            </w:r>
          </w:p>
        </w:tc>
      </w:tr>
      <w:tr w:rsidR="00CC2AD5" w:rsidRPr="00F313CE" w14:paraId="0A5374B8" w14:textId="77777777" w:rsidTr="00CC2AD5">
        <w:trPr>
          <w:trHeight w:val="143"/>
        </w:trPr>
        <w:tc>
          <w:tcPr>
            <w:tcW w:w="554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4F29415B" w14:textId="26426864" w:rsidR="00CC2AD5" w:rsidRPr="007A465A" w:rsidRDefault="00CC2AD5" w:rsidP="00CC0766">
            <w:pPr>
              <w:spacing w:before="0" w:after="0"/>
              <w:ind w:left="113" w:right="113"/>
              <w:jc w:val="center"/>
              <w:rPr>
                <w:rFonts w:asciiTheme="minorHAnsi" w:hAnsiTheme="minorHAnsi"/>
                <w:i/>
                <w:sz w:val="17"/>
                <w:szCs w:val="17"/>
              </w:rPr>
            </w:pPr>
          </w:p>
        </w:tc>
        <w:tc>
          <w:tcPr>
            <w:tcW w:w="4574" w:type="dxa"/>
            <w:shd w:val="clear" w:color="auto" w:fill="DEEAF6" w:themeFill="accent1" w:themeFillTint="33"/>
          </w:tcPr>
          <w:p w14:paraId="43734DE6" w14:textId="277694C0" w:rsidR="00CC2AD5" w:rsidRPr="003C5F55" w:rsidRDefault="00CC2AD5" w:rsidP="004B4E2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3C5F55">
              <w:rPr>
                <w:b/>
                <w:i/>
                <w:szCs w:val="20"/>
              </w:rPr>
              <w:t>(IL – TL1) SERVES AS CONTENT-SPECIFIC INSTRUCTIONAL RESOURCE:</w:t>
            </w:r>
            <w:r w:rsidRPr="003C5F55">
              <w:rPr>
                <w:i/>
                <w:szCs w:val="20"/>
              </w:rPr>
              <w:t xml:space="preserve"> Serves as the curricular, instructional, and assessment expert in specific content areas and provides teachers with robust content-specific support designed to improve teacher practice and achieve consistently strong academic outcomes for all students</w:t>
            </w:r>
          </w:p>
        </w:tc>
        <w:tc>
          <w:tcPr>
            <w:tcW w:w="4572" w:type="dxa"/>
            <w:shd w:val="clear" w:color="auto" w:fill="auto"/>
          </w:tcPr>
          <w:p w14:paraId="3980436D" w14:textId="2DB115E5" w:rsidR="00CC2AD5" w:rsidRPr="00CC2AD5" w:rsidRDefault="00A52779" w:rsidP="000C4EA0">
            <w:pPr>
              <w:spacing w:after="0"/>
              <w:rPr>
                <w:rFonts w:asciiTheme="minorHAnsi" w:hAnsiTheme="minorHAnsi"/>
                <w:b/>
                <w:bCs/>
                <w:sz w:val="16"/>
                <w:szCs w:val="17"/>
              </w:rPr>
            </w:pPr>
            <w:r>
              <w:rPr>
                <w:szCs w:val="20"/>
              </w:rPr>
              <w:t>Periodically serves as a</w:t>
            </w:r>
            <w:r w:rsidR="000C4EA0">
              <w:rPr>
                <w:szCs w:val="20"/>
              </w:rPr>
              <w:t xml:space="preserve"> curricular and instructional </w:t>
            </w:r>
            <w:r>
              <w:rPr>
                <w:szCs w:val="20"/>
              </w:rPr>
              <w:t>thought-partner</w:t>
            </w:r>
            <w:r w:rsidR="00CC2AD5" w:rsidRPr="00CC2AD5">
              <w:rPr>
                <w:szCs w:val="20"/>
              </w:rPr>
              <w:t xml:space="preserve"> in </w:t>
            </w:r>
            <w:r>
              <w:rPr>
                <w:szCs w:val="20"/>
              </w:rPr>
              <w:t xml:space="preserve">specific </w:t>
            </w:r>
            <w:r w:rsidR="00CC2AD5" w:rsidRPr="00CC2AD5">
              <w:rPr>
                <w:szCs w:val="20"/>
              </w:rPr>
              <w:t xml:space="preserve">content areas and provides teachers with </w:t>
            </w:r>
            <w:r>
              <w:rPr>
                <w:szCs w:val="20"/>
              </w:rPr>
              <w:t xml:space="preserve">general content </w:t>
            </w:r>
            <w:r w:rsidR="00CC2AD5" w:rsidRPr="00CC2AD5">
              <w:rPr>
                <w:szCs w:val="20"/>
              </w:rPr>
              <w:t xml:space="preserve">support designed to improve teacher practice and achieve </w:t>
            </w:r>
            <w:r>
              <w:rPr>
                <w:szCs w:val="20"/>
              </w:rPr>
              <w:t xml:space="preserve">increased academic outcomes for </w:t>
            </w:r>
            <w:r w:rsidR="00CC2AD5" w:rsidRPr="00CC2AD5">
              <w:rPr>
                <w:szCs w:val="20"/>
              </w:rPr>
              <w:t>students</w:t>
            </w:r>
          </w:p>
        </w:tc>
        <w:tc>
          <w:tcPr>
            <w:tcW w:w="4574" w:type="dxa"/>
            <w:shd w:val="clear" w:color="auto" w:fill="auto"/>
          </w:tcPr>
          <w:p w14:paraId="08A78265" w14:textId="3263D3AB" w:rsidR="00CC2AD5" w:rsidRPr="00CC2AD5" w:rsidRDefault="00A52779" w:rsidP="00A52779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Frequently s</w:t>
            </w:r>
            <w:r w:rsidR="00CC2AD5" w:rsidRPr="00CC2AD5">
              <w:rPr>
                <w:szCs w:val="20"/>
              </w:rPr>
              <w:t>erves as the curricular, instructional, and assessment expert in specific content areas and provides teachers with content-specific support designed to improve teacher practice and achieve s</w:t>
            </w:r>
            <w:r>
              <w:rPr>
                <w:szCs w:val="20"/>
              </w:rPr>
              <w:t xml:space="preserve">trong academic outcomes for </w:t>
            </w:r>
            <w:r w:rsidR="00CC2AD5" w:rsidRPr="00CC2AD5">
              <w:rPr>
                <w:szCs w:val="20"/>
              </w:rPr>
              <w:t>students</w:t>
            </w:r>
          </w:p>
        </w:tc>
        <w:tc>
          <w:tcPr>
            <w:tcW w:w="4576" w:type="dxa"/>
            <w:shd w:val="clear" w:color="auto" w:fill="auto"/>
          </w:tcPr>
          <w:p w14:paraId="25CB3A17" w14:textId="7F87DE27" w:rsidR="00CC2AD5" w:rsidRPr="00CC2AD5" w:rsidRDefault="00A52779" w:rsidP="004B4E25">
            <w:pPr>
              <w:spacing w:after="0"/>
              <w:rPr>
                <w:sz w:val="16"/>
                <w:szCs w:val="17"/>
              </w:rPr>
            </w:pPr>
            <w:r>
              <w:rPr>
                <w:szCs w:val="20"/>
              </w:rPr>
              <w:t>Consistently and effectively s</w:t>
            </w:r>
            <w:r w:rsidR="00CC2AD5" w:rsidRPr="00CC2AD5">
              <w:rPr>
                <w:szCs w:val="20"/>
              </w:rPr>
              <w:t>erves as the curricular, instructional, and assessment expert in specific content areas and provides teachers with robust content-specific support designed to improve teacher practice and achieve consistently strong academic outcomes for all students</w:t>
            </w:r>
          </w:p>
        </w:tc>
      </w:tr>
      <w:tr w:rsidR="00CC2AD5" w:rsidRPr="00F313CE" w14:paraId="6DB9C87F" w14:textId="77777777" w:rsidTr="00CC2AD5">
        <w:trPr>
          <w:trHeight w:val="143"/>
        </w:trPr>
        <w:tc>
          <w:tcPr>
            <w:tcW w:w="554" w:type="dxa"/>
            <w:vMerge/>
            <w:shd w:val="clear" w:color="auto" w:fill="E2EFD9" w:themeFill="accent6" w:themeFillTint="33"/>
          </w:tcPr>
          <w:p w14:paraId="7D01E4F3" w14:textId="77777777" w:rsidR="00CC2AD5" w:rsidRPr="007A465A" w:rsidRDefault="00CC2AD5">
            <w:pPr>
              <w:spacing w:before="0" w:after="0"/>
              <w:rPr>
                <w:rFonts w:asciiTheme="minorHAnsi" w:hAnsiTheme="minorHAnsi"/>
                <w:i/>
                <w:sz w:val="17"/>
                <w:szCs w:val="17"/>
              </w:rPr>
            </w:pPr>
          </w:p>
        </w:tc>
        <w:tc>
          <w:tcPr>
            <w:tcW w:w="4574" w:type="dxa"/>
            <w:shd w:val="clear" w:color="auto" w:fill="DEEAF6" w:themeFill="accent1" w:themeFillTint="33"/>
          </w:tcPr>
          <w:p w14:paraId="2409640C" w14:textId="4CF0A7E5" w:rsidR="00CC2AD5" w:rsidRPr="003C5F55" w:rsidRDefault="00CC2AD5" w:rsidP="004B4E25">
            <w:pPr>
              <w:spacing w:after="0"/>
              <w:rPr>
                <w:rFonts w:asciiTheme="minorHAnsi" w:hAnsiTheme="minorHAnsi"/>
                <w:b/>
                <w:i/>
                <w:szCs w:val="20"/>
              </w:rPr>
            </w:pPr>
            <w:r w:rsidRPr="003C5F55">
              <w:rPr>
                <w:b/>
                <w:i/>
                <w:szCs w:val="20"/>
              </w:rPr>
              <w:t xml:space="preserve">(IL – TL2) CONDUCTS CLASSROOM VISITS AND COACHES: </w:t>
            </w:r>
            <w:r w:rsidRPr="003C5F55">
              <w:rPr>
                <w:i/>
                <w:szCs w:val="20"/>
              </w:rPr>
              <w:t>Uses release time to support teachers in improving their practice through frequent classroom visits, targeted feedback, and other coaching and co-planning support</w:t>
            </w:r>
          </w:p>
        </w:tc>
        <w:tc>
          <w:tcPr>
            <w:tcW w:w="4572" w:type="dxa"/>
            <w:shd w:val="clear" w:color="auto" w:fill="auto"/>
          </w:tcPr>
          <w:p w14:paraId="174FE333" w14:textId="1007FB55" w:rsidR="00CC2AD5" w:rsidRPr="00CC2AD5" w:rsidRDefault="000C2BE6" w:rsidP="000C2BE6">
            <w:pPr>
              <w:spacing w:after="0"/>
              <w:rPr>
                <w:rFonts w:asciiTheme="minorHAnsi" w:hAnsiTheme="minorHAnsi"/>
                <w:b/>
                <w:bCs/>
                <w:sz w:val="16"/>
                <w:szCs w:val="17"/>
              </w:rPr>
            </w:pPr>
            <w:r>
              <w:rPr>
                <w:szCs w:val="20"/>
              </w:rPr>
              <w:t>Occasionally u</w:t>
            </w:r>
            <w:r w:rsidR="00CC2AD5" w:rsidRPr="00CC2AD5">
              <w:rPr>
                <w:szCs w:val="20"/>
              </w:rPr>
              <w:t xml:space="preserve">ses release time to support teachers in improving their practice through </w:t>
            </w:r>
            <w:r>
              <w:rPr>
                <w:szCs w:val="20"/>
              </w:rPr>
              <w:t xml:space="preserve">classroom visits and </w:t>
            </w:r>
            <w:r w:rsidR="00CC2AD5" w:rsidRPr="00CC2AD5">
              <w:rPr>
                <w:szCs w:val="20"/>
              </w:rPr>
              <w:t>feedback</w:t>
            </w:r>
          </w:p>
        </w:tc>
        <w:tc>
          <w:tcPr>
            <w:tcW w:w="4574" w:type="dxa"/>
            <w:shd w:val="clear" w:color="auto" w:fill="auto"/>
          </w:tcPr>
          <w:p w14:paraId="6ECBCFE6" w14:textId="52DA60FC" w:rsidR="00CC2AD5" w:rsidRPr="00CC2AD5" w:rsidRDefault="000C2BE6" w:rsidP="000C2BE6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Systematically u</w:t>
            </w:r>
            <w:r w:rsidR="00CC2AD5" w:rsidRPr="00CC2AD5">
              <w:rPr>
                <w:szCs w:val="20"/>
              </w:rPr>
              <w:t>ses release time to support teachers in improving their practice through classroom visits, feedback, and other coaching and co-planning support</w:t>
            </w:r>
          </w:p>
        </w:tc>
        <w:tc>
          <w:tcPr>
            <w:tcW w:w="4576" w:type="dxa"/>
            <w:shd w:val="clear" w:color="auto" w:fill="auto"/>
          </w:tcPr>
          <w:p w14:paraId="5238548F" w14:textId="79839188" w:rsidR="00CC2AD5" w:rsidRPr="00CC2AD5" w:rsidRDefault="000C2BE6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 xml:space="preserve">Prioritizes </w:t>
            </w:r>
            <w:r w:rsidR="00CC2AD5" w:rsidRPr="00CC2AD5">
              <w:rPr>
                <w:szCs w:val="20"/>
              </w:rPr>
              <w:t>release time to support teachers in improving their practice through frequent</w:t>
            </w:r>
            <w:r>
              <w:rPr>
                <w:szCs w:val="20"/>
              </w:rPr>
              <w:t xml:space="preserve"> and intentional</w:t>
            </w:r>
            <w:r w:rsidR="00CC2AD5" w:rsidRPr="00CC2AD5">
              <w:rPr>
                <w:szCs w:val="20"/>
              </w:rPr>
              <w:t xml:space="preserve"> classroom visits, targeted feedback, and other coaching and co-planning support</w:t>
            </w:r>
          </w:p>
        </w:tc>
      </w:tr>
      <w:tr w:rsidR="00CC2AD5" w:rsidRPr="00F313CE" w14:paraId="6D856465" w14:textId="77777777" w:rsidTr="00CC2AD5">
        <w:trPr>
          <w:trHeight w:val="143"/>
        </w:trPr>
        <w:tc>
          <w:tcPr>
            <w:tcW w:w="554" w:type="dxa"/>
            <w:vMerge/>
            <w:shd w:val="clear" w:color="auto" w:fill="E2EFD9" w:themeFill="accent6" w:themeFillTint="33"/>
          </w:tcPr>
          <w:p w14:paraId="7731E25D" w14:textId="77777777" w:rsidR="00CC2AD5" w:rsidRPr="007A465A" w:rsidRDefault="00CC2AD5">
            <w:pPr>
              <w:spacing w:before="0" w:after="0"/>
              <w:rPr>
                <w:rFonts w:asciiTheme="minorHAnsi" w:hAnsiTheme="minorHAnsi"/>
                <w:bCs/>
                <w:i/>
                <w:sz w:val="17"/>
                <w:szCs w:val="17"/>
              </w:rPr>
            </w:pPr>
          </w:p>
        </w:tc>
        <w:tc>
          <w:tcPr>
            <w:tcW w:w="4574" w:type="dxa"/>
            <w:shd w:val="clear" w:color="auto" w:fill="DEEAF6" w:themeFill="accent1" w:themeFillTint="33"/>
          </w:tcPr>
          <w:p w14:paraId="122B2B0A" w14:textId="74291F41" w:rsidR="00CC2AD5" w:rsidRPr="003C5F55" w:rsidRDefault="00CC2AD5" w:rsidP="004B4E2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3C5F55">
              <w:rPr>
                <w:rFonts w:asciiTheme="minorHAnsi" w:hAnsiTheme="minorHAnsi"/>
                <w:b/>
                <w:bCs/>
                <w:i/>
                <w:caps/>
                <w:szCs w:val="20"/>
              </w:rPr>
              <w:t>(IL – TL3) SUPPORTS culture of HIGH EXPECTATIONS and data driven instruction:</w:t>
            </w:r>
            <w:r w:rsidRPr="003C5F55">
              <w:rPr>
                <w:b/>
                <w:i/>
                <w:szCs w:val="20"/>
              </w:rPr>
              <w:t xml:space="preserve"> </w:t>
            </w:r>
            <w:r w:rsidRPr="003C5F55">
              <w:rPr>
                <w:i/>
                <w:szCs w:val="20"/>
              </w:rPr>
              <w:t>Supports a culture of high expectations and data-informed instruction by using relevant data to identify and prioritize opportunities to improve curriculum, instruction, assessment, and professional development</w:t>
            </w:r>
          </w:p>
        </w:tc>
        <w:tc>
          <w:tcPr>
            <w:tcW w:w="4572" w:type="dxa"/>
            <w:shd w:val="clear" w:color="auto" w:fill="auto"/>
          </w:tcPr>
          <w:p w14:paraId="1D1EE91D" w14:textId="698E9231" w:rsidR="00CC2AD5" w:rsidRPr="00CC2AD5" w:rsidRDefault="001F4298" w:rsidP="001F4298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Broadly s</w:t>
            </w:r>
            <w:r w:rsidR="00CC2AD5" w:rsidRPr="00CC2AD5">
              <w:rPr>
                <w:szCs w:val="20"/>
              </w:rPr>
              <w:t xml:space="preserve">upports a culture of high expectations by using data to identify opportunities to improve curriculum, instruction, </w:t>
            </w:r>
            <w:r>
              <w:rPr>
                <w:szCs w:val="20"/>
              </w:rPr>
              <w:t xml:space="preserve">and </w:t>
            </w:r>
            <w:r w:rsidR="00CC2AD5" w:rsidRPr="00CC2AD5">
              <w:rPr>
                <w:szCs w:val="20"/>
              </w:rPr>
              <w:t>assessment</w:t>
            </w:r>
          </w:p>
        </w:tc>
        <w:tc>
          <w:tcPr>
            <w:tcW w:w="4574" w:type="dxa"/>
            <w:shd w:val="clear" w:color="auto" w:fill="auto"/>
          </w:tcPr>
          <w:p w14:paraId="45E1C624" w14:textId="4D90C2E8" w:rsidR="00CC2AD5" w:rsidRPr="00CC2AD5" w:rsidRDefault="001F4298" w:rsidP="001F4298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Regularly s</w:t>
            </w:r>
            <w:r w:rsidR="00CC2AD5" w:rsidRPr="00CC2AD5">
              <w:rPr>
                <w:szCs w:val="20"/>
              </w:rPr>
              <w:t xml:space="preserve">upports a culture of high expectations and data-informed instruction by using relevant data to identify and prioritize opportunities to improve curriculum, instruction, </w:t>
            </w:r>
            <w:r>
              <w:rPr>
                <w:szCs w:val="20"/>
              </w:rPr>
              <w:t xml:space="preserve">and </w:t>
            </w:r>
            <w:r w:rsidR="00CC2AD5" w:rsidRPr="00CC2AD5">
              <w:rPr>
                <w:szCs w:val="20"/>
              </w:rPr>
              <w:t>assessment</w:t>
            </w:r>
          </w:p>
        </w:tc>
        <w:tc>
          <w:tcPr>
            <w:tcW w:w="4576" w:type="dxa"/>
            <w:shd w:val="clear" w:color="auto" w:fill="auto"/>
          </w:tcPr>
          <w:p w14:paraId="5DE83BB3" w14:textId="404E1A00" w:rsidR="00CC2AD5" w:rsidRPr="00CC2AD5" w:rsidRDefault="00CC2AD5" w:rsidP="002800FB">
            <w:pPr>
              <w:spacing w:after="0"/>
              <w:rPr>
                <w:sz w:val="16"/>
                <w:szCs w:val="17"/>
              </w:rPr>
            </w:pPr>
            <w:r w:rsidRPr="00CC2AD5">
              <w:rPr>
                <w:szCs w:val="20"/>
              </w:rPr>
              <w:t>S</w:t>
            </w:r>
            <w:r w:rsidR="001F4298">
              <w:rPr>
                <w:szCs w:val="20"/>
              </w:rPr>
              <w:t>trategically s</w:t>
            </w:r>
            <w:r w:rsidRPr="00CC2AD5">
              <w:rPr>
                <w:szCs w:val="20"/>
              </w:rPr>
              <w:t xml:space="preserve">upports a culture of high expectations and data-informed instruction by using relevant data to identify and prioritize opportunities to </w:t>
            </w:r>
            <w:r w:rsidR="002800FB">
              <w:rPr>
                <w:szCs w:val="20"/>
              </w:rPr>
              <w:t>proactively improve</w:t>
            </w:r>
            <w:r w:rsidRPr="00CC2AD5">
              <w:rPr>
                <w:szCs w:val="20"/>
              </w:rPr>
              <w:t xml:space="preserve"> curriculum, instruction, assessment, and professional development</w:t>
            </w:r>
          </w:p>
        </w:tc>
      </w:tr>
      <w:tr w:rsidR="00CC2AD5" w:rsidRPr="00F313CE" w14:paraId="0CD9E000" w14:textId="77777777" w:rsidTr="00CC2AD5">
        <w:trPr>
          <w:cantSplit/>
          <w:trHeight w:val="1583"/>
        </w:trPr>
        <w:tc>
          <w:tcPr>
            <w:tcW w:w="554" w:type="dxa"/>
            <w:shd w:val="clear" w:color="auto" w:fill="FFF2CC" w:themeFill="accent4" w:themeFillTint="33"/>
            <w:textDirection w:val="btLr"/>
            <w:vAlign w:val="center"/>
          </w:tcPr>
          <w:p w14:paraId="6E3C5862" w14:textId="781AB221" w:rsidR="00CC2AD5" w:rsidRPr="007A465A" w:rsidRDefault="00CC2AD5" w:rsidP="004B4E25">
            <w:pPr>
              <w:pStyle w:val="Heading6"/>
              <w:ind w:left="113" w:right="113"/>
              <w:outlineLvl w:val="5"/>
              <w:rPr>
                <w:rFonts w:asciiTheme="minorHAnsi" w:hAnsiTheme="minorHAnsi"/>
                <w:i/>
                <w:sz w:val="17"/>
                <w:szCs w:val="17"/>
              </w:rPr>
            </w:pPr>
            <w:r w:rsidRPr="007A465A">
              <w:rPr>
                <w:rFonts w:asciiTheme="minorHAnsi" w:hAnsiTheme="minorHAnsi"/>
                <w:i/>
                <w:sz w:val="17"/>
                <w:szCs w:val="17"/>
              </w:rPr>
              <w:t>Other Role Specific Indicators</w:t>
            </w:r>
          </w:p>
        </w:tc>
        <w:tc>
          <w:tcPr>
            <w:tcW w:w="4574" w:type="dxa"/>
            <w:shd w:val="clear" w:color="auto" w:fill="DEEAF6" w:themeFill="accent1" w:themeFillTint="33"/>
          </w:tcPr>
          <w:p w14:paraId="06DCEBD8" w14:textId="68A0F92C" w:rsidR="00CC2AD5" w:rsidRPr="003C5F55" w:rsidRDefault="00CC2AD5" w:rsidP="004B4E25">
            <w:pPr>
              <w:spacing w:after="0"/>
              <w:rPr>
                <w:i/>
                <w:szCs w:val="20"/>
              </w:rPr>
            </w:pPr>
            <w:r w:rsidRPr="003C5F55">
              <w:rPr>
                <w:b/>
                <w:i/>
                <w:szCs w:val="20"/>
              </w:rPr>
              <w:t xml:space="preserve">(IL – TL4) SUPPORTS IMPLEMENTATION OF PLANNING STRUCTURES: </w:t>
            </w:r>
            <w:r w:rsidRPr="003C5F55">
              <w:rPr>
                <w:i/>
                <w:szCs w:val="20"/>
              </w:rPr>
              <w:t>Supports teachers with understanding high-impact instructional practices, aligned to the PA Core Standards through the implementation of rigorous and relevant curriculum and daily, unit, and long-term plans in specific content areas</w:t>
            </w:r>
          </w:p>
        </w:tc>
        <w:tc>
          <w:tcPr>
            <w:tcW w:w="4572" w:type="dxa"/>
            <w:shd w:val="clear" w:color="auto" w:fill="auto"/>
          </w:tcPr>
          <w:p w14:paraId="645070CB" w14:textId="1E6EE8BC" w:rsidR="00CC2AD5" w:rsidRPr="00CC2AD5" w:rsidRDefault="004D6F3D" w:rsidP="004D6F3D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Sometimes s</w:t>
            </w:r>
            <w:r w:rsidR="00CC2AD5" w:rsidRPr="00CC2AD5">
              <w:rPr>
                <w:szCs w:val="20"/>
              </w:rPr>
              <w:t xml:space="preserve">upports teachers with understanding </w:t>
            </w:r>
            <w:r>
              <w:rPr>
                <w:szCs w:val="20"/>
              </w:rPr>
              <w:t>best</w:t>
            </w:r>
            <w:r w:rsidR="00CC2AD5" w:rsidRPr="00CC2AD5">
              <w:rPr>
                <w:szCs w:val="20"/>
              </w:rPr>
              <w:t xml:space="preserve"> instructional practices, aligned to the PA Core Standards through the implementation of </w:t>
            </w:r>
            <w:r>
              <w:rPr>
                <w:szCs w:val="20"/>
              </w:rPr>
              <w:t>daily and unit plans</w:t>
            </w:r>
          </w:p>
        </w:tc>
        <w:tc>
          <w:tcPr>
            <w:tcW w:w="4574" w:type="dxa"/>
            <w:shd w:val="clear" w:color="auto" w:fill="auto"/>
          </w:tcPr>
          <w:p w14:paraId="7D0405D7" w14:textId="4F98AED6" w:rsidR="00CC2AD5" w:rsidRPr="00CC2AD5" w:rsidRDefault="00AF738E" w:rsidP="004D6F3D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Adequately s</w:t>
            </w:r>
            <w:r w:rsidR="004D6F3D">
              <w:rPr>
                <w:szCs w:val="20"/>
              </w:rPr>
              <w:t>upports</w:t>
            </w:r>
            <w:r w:rsidR="00CC2AD5" w:rsidRPr="00CC2AD5">
              <w:rPr>
                <w:szCs w:val="20"/>
              </w:rPr>
              <w:t xml:space="preserve"> teachers with understanding high-impact instructional practices, aligned to the PA Core Standards through the implementation of </w:t>
            </w:r>
            <w:r w:rsidR="004D6F3D">
              <w:rPr>
                <w:szCs w:val="20"/>
              </w:rPr>
              <w:t xml:space="preserve">the </w:t>
            </w:r>
            <w:r w:rsidR="00CC2AD5" w:rsidRPr="00CC2AD5">
              <w:rPr>
                <w:szCs w:val="20"/>
              </w:rPr>
              <w:t>curriculum and daily, unit, and long-term plans in specific content areas</w:t>
            </w:r>
          </w:p>
        </w:tc>
        <w:tc>
          <w:tcPr>
            <w:tcW w:w="4576" w:type="dxa"/>
            <w:shd w:val="clear" w:color="auto" w:fill="auto"/>
          </w:tcPr>
          <w:p w14:paraId="5DF77142" w14:textId="6A2BB512" w:rsidR="00CC2AD5" w:rsidRPr="00CC2AD5" w:rsidRDefault="004D6F3D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Intentionally s</w:t>
            </w:r>
            <w:r w:rsidR="00CC2AD5" w:rsidRPr="00CC2AD5">
              <w:rPr>
                <w:szCs w:val="20"/>
              </w:rPr>
              <w:t>upports teachers with understanding high-impact instructional practices, aligned to the PA Core Standards through the implementation of rigorous and relevant curriculum and daily, unit, and long-term plans in specific content areas</w:t>
            </w:r>
          </w:p>
        </w:tc>
      </w:tr>
    </w:tbl>
    <w:p w14:paraId="04400577" w14:textId="77777777" w:rsidR="00EF1213" w:rsidRDefault="00EF1213">
      <w:pPr>
        <w:rPr>
          <w:rFonts w:asciiTheme="minorHAnsi" w:hAnsiTheme="minorHAnsi"/>
          <w:sz w:val="16"/>
          <w:szCs w:val="16"/>
        </w:rPr>
      </w:pPr>
      <w:r w:rsidRPr="005F4644">
        <w:rPr>
          <w:rFonts w:asciiTheme="minorHAnsi" w:hAnsiTheme="minorHAnsi"/>
          <w:sz w:val="16"/>
          <w:szCs w:val="16"/>
        </w:rPr>
        <w:br w:type="page"/>
      </w:r>
    </w:p>
    <w:p w14:paraId="56AAD8D4" w14:textId="77777777" w:rsidR="00825399" w:rsidRPr="005F4644" w:rsidRDefault="00825399">
      <w:pPr>
        <w:rPr>
          <w:rFonts w:asciiTheme="minorHAnsi" w:hAnsiTheme="minorHAnsi"/>
          <w:sz w:val="16"/>
          <w:szCs w:val="16"/>
        </w:rPr>
      </w:pPr>
    </w:p>
    <w:tbl>
      <w:tblPr>
        <w:tblStyle w:val="a0"/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47"/>
        <w:gridCol w:w="4537"/>
        <w:gridCol w:w="4626"/>
        <w:gridCol w:w="4522"/>
      </w:tblGrid>
      <w:tr w:rsidR="009F1515" w:rsidRPr="00F313CE" w14:paraId="75E04847" w14:textId="77777777" w:rsidTr="009F1515">
        <w:trPr>
          <w:cantSplit/>
          <w:trHeight w:val="511"/>
          <w:tblHeader/>
        </w:trPr>
        <w:tc>
          <w:tcPr>
            <w:tcW w:w="5000" w:type="pct"/>
            <w:gridSpan w:val="5"/>
            <w:shd w:val="clear" w:color="auto" w:fill="002060"/>
          </w:tcPr>
          <w:p w14:paraId="75993805" w14:textId="43077762" w:rsidR="004B4E25" w:rsidRPr="004B4E25" w:rsidRDefault="004B4E25" w:rsidP="004B4E25">
            <w:pPr>
              <w:pStyle w:val="Heading6"/>
              <w:outlineLvl w:val="5"/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</w:pPr>
            <w:r>
              <w:rPr>
                <w:b w:val="0"/>
                <w:smallCaps w:val="0"/>
                <w:color w:val="000000"/>
                <w:sz w:val="20"/>
                <w:szCs w:val="22"/>
              </w:rPr>
              <w:br w:type="page"/>
            </w:r>
            <w:r w:rsidRPr="004B4E2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PERSONAL LEADERSHIP (PL)</w:t>
            </w:r>
          </w:p>
          <w:p w14:paraId="785BD3FB" w14:textId="3E7FABB2" w:rsidR="004B4E25" w:rsidRPr="004B4E25" w:rsidRDefault="004B4E25" w:rsidP="004B4E25">
            <w:pPr>
              <w:tabs>
                <w:tab w:val="center" w:pos="9204"/>
              </w:tabs>
              <w:spacing w:before="0" w:after="0"/>
              <w:rPr>
                <w:color w:val="FFFFFF" w:themeColor="background1"/>
                <w:sz w:val="22"/>
              </w:rPr>
            </w:pPr>
            <w:r w:rsidRPr="004B4E25">
              <w:rPr>
                <w:b/>
                <w:color w:val="FFFFFF" w:themeColor="background1"/>
                <w:sz w:val="22"/>
              </w:rPr>
              <w:tab/>
              <w:t>Demonstrates the growth mindset, self-awareness, adaptability, and resourcefulness to inspire and achieve vision and goals</w:t>
            </w:r>
          </w:p>
        </w:tc>
      </w:tr>
      <w:tr w:rsidR="00CC2AD5" w:rsidRPr="00F313CE" w14:paraId="7730649C" w14:textId="77777777" w:rsidTr="00CC2AD5">
        <w:trPr>
          <w:trHeight w:val="82"/>
          <w:tblHeader/>
        </w:trPr>
        <w:tc>
          <w:tcPr>
            <w:tcW w:w="151" w:type="pct"/>
            <w:vMerge w:val="restart"/>
            <w:shd w:val="clear" w:color="auto" w:fill="E2EFD9" w:themeFill="accent6" w:themeFillTint="33"/>
            <w:textDirection w:val="btLr"/>
          </w:tcPr>
          <w:p w14:paraId="483A67F4" w14:textId="30EF2108" w:rsidR="00825399" w:rsidRPr="005F4644" w:rsidRDefault="00825399" w:rsidP="007A465A">
            <w:pPr>
              <w:pStyle w:val="Heading6"/>
              <w:ind w:left="113" w:right="113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7A465A">
              <w:rPr>
                <w:rFonts w:asciiTheme="minorHAnsi" w:hAnsiTheme="minorHAnsi"/>
                <w:i/>
                <w:sz w:val="17"/>
                <w:szCs w:val="17"/>
              </w:rPr>
              <w:t>Aligned Indicators Across Leadership Roles</w:t>
            </w:r>
          </w:p>
        </w:tc>
        <w:tc>
          <w:tcPr>
            <w:tcW w:w="1169" w:type="pct"/>
            <w:shd w:val="clear" w:color="auto" w:fill="2E74B5" w:themeFill="accent1" w:themeFillShade="BF"/>
          </w:tcPr>
          <w:p w14:paraId="1E950119" w14:textId="11F05140" w:rsidR="00825399" w:rsidRPr="005F4644" w:rsidRDefault="00E62305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Teacher Leader  </w:t>
            </w:r>
            <w:r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>Competency</w:t>
            </w:r>
          </w:p>
        </w:tc>
        <w:tc>
          <w:tcPr>
            <w:tcW w:w="1220" w:type="pct"/>
            <w:shd w:val="clear" w:color="auto" w:fill="2E74B5" w:themeFill="accent1" w:themeFillShade="BF"/>
          </w:tcPr>
          <w:p w14:paraId="5557DE9E" w14:textId="7A0582B5" w:rsidR="00825399" w:rsidRPr="005F4644" w:rsidRDefault="00825399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Emerging</w:t>
            </w:r>
          </w:p>
        </w:tc>
        <w:tc>
          <w:tcPr>
            <w:tcW w:w="1244" w:type="pct"/>
            <w:shd w:val="clear" w:color="auto" w:fill="2E74B5" w:themeFill="accent1" w:themeFillShade="BF"/>
          </w:tcPr>
          <w:p w14:paraId="270438A1" w14:textId="47A98069" w:rsidR="00825399" w:rsidRPr="005F4644" w:rsidRDefault="00825399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Demonstrating</w:t>
            </w:r>
          </w:p>
        </w:tc>
        <w:tc>
          <w:tcPr>
            <w:tcW w:w="1216" w:type="pct"/>
            <w:shd w:val="clear" w:color="auto" w:fill="2E74B5" w:themeFill="accent1" w:themeFillShade="BF"/>
          </w:tcPr>
          <w:p w14:paraId="78D3FA25" w14:textId="1A0BD8F0" w:rsidR="00825399" w:rsidRPr="005F4644" w:rsidRDefault="00825399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Advanced</w:t>
            </w:r>
          </w:p>
        </w:tc>
      </w:tr>
      <w:tr w:rsidR="00CC2AD5" w:rsidRPr="00F313CE" w14:paraId="25EF7780" w14:textId="77777777" w:rsidTr="00CC2AD5">
        <w:trPr>
          <w:trHeight w:val="82"/>
        </w:trPr>
        <w:tc>
          <w:tcPr>
            <w:tcW w:w="151" w:type="pct"/>
            <w:vMerge/>
            <w:shd w:val="clear" w:color="auto" w:fill="E2EFD9" w:themeFill="accent6" w:themeFillTint="33"/>
          </w:tcPr>
          <w:p w14:paraId="00A02B3F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169" w:type="pct"/>
            <w:shd w:val="clear" w:color="auto" w:fill="DEEAF6" w:themeFill="accent1" w:themeFillTint="33"/>
          </w:tcPr>
          <w:p w14:paraId="60D63DE7" w14:textId="11722349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 w:val="22"/>
              </w:rPr>
            </w:pPr>
            <w:r w:rsidRPr="00825399">
              <w:rPr>
                <w:b/>
                <w:i/>
                <w:sz w:val="22"/>
              </w:rPr>
              <w:t xml:space="preserve">(PL – TL1) APPLIES GROWTH MINDSET: </w:t>
            </w:r>
            <w:r w:rsidRPr="00825399">
              <w:rPr>
                <w:i/>
                <w:sz w:val="22"/>
              </w:rPr>
              <w:t>Applies a growth mindset to personal growth and development by actively seeking feedback; takes responsibility for behavior, mistakes, and results and changes behavior/actions to become a more effective leader</w:t>
            </w:r>
          </w:p>
        </w:tc>
        <w:tc>
          <w:tcPr>
            <w:tcW w:w="1220" w:type="pct"/>
          </w:tcPr>
          <w:p w14:paraId="1611A3C2" w14:textId="6B1C7F76" w:rsidR="00CC2AD5" w:rsidRPr="00CC2AD5" w:rsidRDefault="00850FF4" w:rsidP="00850FF4">
            <w:pPr>
              <w:spacing w:after="0"/>
              <w:rPr>
                <w:rFonts w:asciiTheme="minorHAnsi" w:hAnsiTheme="minorHAnsi"/>
                <w:b/>
                <w:bCs/>
                <w:sz w:val="16"/>
                <w:szCs w:val="17"/>
              </w:rPr>
            </w:pPr>
            <w:r>
              <w:rPr>
                <w:sz w:val="22"/>
              </w:rPr>
              <w:t>Occasionally a</w:t>
            </w:r>
            <w:r w:rsidR="00CC2AD5" w:rsidRPr="00CC2AD5">
              <w:rPr>
                <w:sz w:val="22"/>
              </w:rPr>
              <w:t xml:space="preserve">pplies a growth mindset to personal growth by seeking feedback; takes responsibility for behavior, mistakes, and results </w:t>
            </w:r>
          </w:p>
        </w:tc>
        <w:tc>
          <w:tcPr>
            <w:tcW w:w="1244" w:type="pct"/>
          </w:tcPr>
          <w:p w14:paraId="3DC3FEFA" w14:textId="56CEC928" w:rsidR="00CC2AD5" w:rsidRPr="00947846" w:rsidRDefault="00CC2AD5" w:rsidP="00850FF4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 w:rsidRPr="00CC2AD5">
              <w:rPr>
                <w:sz w:val="22"/>
              </w:rPr>
              <w:t xml:space="preserve">Applies a growth mindset to personal growth and development by seeking feedback; takes responsibility for behavior, mistakes, and results and changes behavior/actions </w:t>
            </w:r>
            <w:r w:rsidR="00850FF4">
              <w:rPr>
                <w:sz w:val="22"/>
              </w:rPr>
              <w:t>as needed</w:t>
            </w:r>
          </w:p>
        </w:tc>
        <w:tc>
          <w:tcPr>
            <w:tcW w:w="1216" w:type="pct"/>
          </w:tcPr>
          <w:p w14:paraId="23198AD3" w14:textId="686068BF" w:rsidR="00CC2AD5" w:rsidRPr="00947846" w:rsidRDefault="00850FF4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 w:val="22"/>
              </w:rPr>
              <w:t>Consistently embeds</w:t>
            </w:r>
            <w:r w:rsidR="00CC2AD5" w:rsidRPr="00CC2AD5">
              <w:rPr>
                <w:sz w:val="22"/>
              </w:rPr>
              <w:t xml:space="preserve"> a growth mindset to personal growth and development by actively seeking feedback; takes responsibility for behavior, mistakes, and results and </w:t>
            </w:r>
            <w:r w:rsidR="00533DEA">
              <w:rPr>
                <w:sz w:val="22"/>
              </w:rPr>
              <w:t xml:space="preserve">intentionally </w:t>
            </w:r>
            <w:r w:rsidR="00CC2AD5" w:rsidRPr="00CC2AD5">
              <w:rPr>
                <w:sz w:val="22"/>
              </w:rPr>
              <w:t>changes behavior/actions to become a more effective leader</w:t>
            </w:r>
          </w:p>
        </w:tc>
      </w:tr>
      <w:tr w:rsidR="00CC2AD5" w:rsidRPr="00F313CE" w14:paraId="6DDE3A2E" w14:textId="77777777" w:rsidTr="00CC2AD5">
        <w:trPr>
          <w:trHeight w:val="1088"/>
        </w:trPr>
        <w:tc>
          <w:tcPr>
            <w:tcW w:w="151" w:type="pct"/>
            <w:vMerge/>
            <w:shd w:val="clear" w:color="auto" w:fill="E2EFD9" w:themeFill="accent6" w:themeFillTint="33"/>
          </w:tcPr>
          <w:p w14:paraId="0BCE11AE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</w:p>
        </w:tc>
        <w:tc>
          <w:tcPr>
            <w:tcW w:w="1169" w:type="pct"/>
            <w:shd w:val="clear" w:color="auto" w:fill="DEEAF6" w:themeFill="accent1" w:themeFillTint="33"/>
          </w:tcPr>
          <w:p w14:paraId="55D9EA0F" w14:textId="62C0541A" w:rsidR="00CC2AD5" w:rsidRPr="00825399" w:rsidRDefault="00CC2AD5" w:rsidP="004B4E25">
            <w:pPr>
              <w:spacing w:after="0"/>
              <w:rPr>
                <w:rFonts w:asciiTheme="minorHAnsi" w:hAnsiTheme="minorHAnsi"/>
                <w:b/>
                <w:i/>
                <w:sz w:val="22"/>
              </w:rPr>
            </w:pPr>
            <w:r w:rsidRPr="00825399">
              <w:rPr>
                <w:b/>
                <w:i/>
                <w:sz w:val="22"/>
              </w:rPr>
              <w:t>(PL – TL2) CONSIDERS DIVERSE PERSPECTIVES:</w:t>
            </w:r>
            <w:r w:rsidRPr="00825399">
              <w:rPr>
                <w:i/>
                <w:sz w:val="22"/>
              </w:rPr>
              <w:t xml:space="preserve"> Seeks to understand the needs and motivations of leaders, teachers, students, and families; considers a diverse set of perspectives when making decisions</w:t>
            </w:r>
            <w:r w:rsidRPr="00825399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20" w:type="pct"/>
          </w:tcPr>
          <w:p w14:paraId="23F52F4C" w14:textId="2C85C31D" w:rsidR="00CC2AD5" w:rsidRPr="00CC2AD5" w:rsidRDefault="00533DEA" w:rsidP="00533DEA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 w:val="22"/>
              </w:rPr>
              <w:t>Explores</w:t>
            </w:r>
            <w:r w:rsidR="00CC2AD5" w:rsidRPr="00CC2AD5">
              <w:rPr>
                <w:sz w:val="22"/>
              </w:rPr>
              <w:t xml:space="preserve"> the n</w:t>
            </w:r>
            <w:r>
              <w:rPr>
                <w:sz w:val="22"/>
              </w:rPr>
              <w:t>eeds and motivations of leaders and</w:t>
            </w:r>
            <w:r w:rsidR="00CC2AD5" w:rsidRPr="00CC2AD5">
              <w:rPr>
                <w:sz w:val="22"/>
              </w:rPr>
              <w:t xml:space="preserve"> teachers; </w:t>
            </w:r>
            <w:r>
              <w:rPr>
                <w:sz w:val="22"/>
              </w:rPr>
              <w:t xml:space="preserve">sometimes </w:t>
            </w:r>
            <w:r w:rsidR="00CC2AD5" w:rsidRPr="00CC2AD5">
              <w:rPr>
                <w:sz w:val="22"/>
              </w:rPr>
              <w:t>considers a diverse set of perspectives when making decisions</w:t>
            </w:r>
            <w:r w:rsidR="00CC2AD5" w:rsidRPr="00CC2AD5">
              <w:rPr>
                <w:b/>
                <w:sz w:val="22"/>
              </w:rPr>
              <w:t xml:space="preserve"> </w:t>
            </w:r>
          </w:p>
        </w:tc>
        <w:tc>
          <w:tcPr>
            <w:tcW w:w="1244" w:type="pct"/>
          </w:tcPr>
          <w:p w14:paraId="10243507" w14:textId="6E4DB7A1" w:rsidR="00CC2AD5" w:rsidRPr="00947846" w:rsidRDefault="00533DEA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 w:val="22"/>
              </w:rPr>
              <w:t>Occasionally seeking</w:t>
            </w:r>
            <w:r w:rsidR="00CC2AD5" w:rsidRPr="00CC2AD5">
              <w:rPr>
                <w:sz w:val="22"/>
              </w:rPr>
              <w:t xml:space="preserve"> to understand the needs and motivations of leaders, teachers, students, and families; </w:t>
            </w:r>
            <w:r>
              <w:rPr>
                <w:sz w:val="22"/>
              </w:rPr>
              <w:t xml:space="preserve">often </w:t>
            </w:r>
            <w:r w:rsidR="00CC2AD5" w:rsidRPr="00CC2AD5">
              <w:rPr>
                <w:sz w:val="22"/>
              </w:rPr>
              <w:t>considers a diverse set of perspectives when making decisions</w:t>
            </w:r>
            <w:r w:rsidR="00CC2AD5" w:rsidRPr="00CC2AD5">
              <w:rPr>
                <w:b/>
                <w:sz w:val="22"/>
              </w:rPr>
              <w:t xml:space="preserve"> </w:t>
            </w:r>
          </w:p>
        </w:tc>
        <w:tc>
          <w:tcPr>
            <w:tcW w:w="1216" w:type="pct"/>
          </w:tcPr>
          <w:p w14:paraId="58130CC8" w14:textId="1C6601B0" w:rsidR="00CC2AD5" w:rsidRPr="00947846" w:rsidRDefault="00533DEA" w:rsidP="00533DEA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 w:val="22"/>
              </w:rPr>
              <w:t>Proactively seeks a deep understanding of</w:t>
            </w:r>
            <w:r w:rsidR="00CC2AD5" w:rsidRPr="00CC2AD5">
              <w:rPr>
                <w:sz w:val="22"/>
              </w:rPr>
              <w:t xml:space="preserve"> the needs and motivations of leaders, teachers, students, and families; </w:t>
            </w:r>
            <w:r>
              <w:rPr>
                <w:sz w:val="22"/>
              </w:rPr>
              <w:t xml:space="preserve">consistently </w:t>
            </w:r>
            <w:r w:rsidR="00CC2AD5" w:rsidRPr="00CC2AD5">
              <w:rPr>
                <w:sz w:val="22"/>
              </w:rPr>
              <w:t>considers a diverse set of perspectives when making decisions</w:t>
            </w:r>
            <w:r w:rsidR="00CC2AD5" w:rsidRPr="00CC2AD5">
              <w:rPr>
                <w:b/>
                <w:sz w:val="22"/>
              </w:rPr>
              <w:t xml:space="preserve"> </w:t>
            </w:r>
          </w:p>
        </w:tc>
      </w:tr>
      <w:tr w:rsidR="00CC2AD5" w:rsidRPr="00F313CE" w14:paraId="09940510" w14:textId="77777777" w:rsidTr="00CC2AD5">
        <w:trPr>
          <w:trHeight w:val="82"/>
        </w:trPr>
        <w:tc>
          <w:tcPr>
            <w:tcW w:w="151" w:type="pct"/>
            <w:vMerge/>
            <w:shd w:val="clear" w:color="auto" w:fill="E2EFD9" w:themeFill="accent6" w:themeFillTint="33"/>
          </w:tcPr>
          <w:p w14:paraId="5153D906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169" w:type="pct"/>
            <w:shd w:val="clear" w:color="auto" w:fill="DEEAF6" w:themeFill="accent1" w:themeFillTint="33"/>
          </w:tcPr>
          <w:p w14:paraId="5753D18F" w14:textId="07674636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 w:val="22"/>
              </w:rPr>
            </w:pPr>
            <w:r w:rsidRPr="00825399">
              <w:rPr>
                <w:b/>
                <w:i/>
                <w:sz w:val="22"/>
              </w:rPr>
              <w:t xml:space="preserve">(PL – TL3) DEMONSTRATES INTEGRITY: </w:t>
            </w:r>
            <w:r w:rsidRPr="00825399">
              <w:rPr>
                <w:i/>
                <w:sz w:val="22"/>
              </w:rPr>
              <w:t>Demonstrates integrity by modeling and teaching high expectations for self and others to achieve school-wide vision, goals, and values</w:t>
            </w:r>
            <w:r w:rsidRPr="00825399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20" w:type="pct"/>
          </w:tcPr>
          <w:p w14:paraId="459B3B3B" w14:textId="60DA8065" w:rsidR="00CC2AD5" w:rsidRPr="00CC2AD5" w:rsidRDefault="005B1F6F" w:rsidP="005B1F6F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 w:val="22"/>
              </w:rPr>
              <w:t>Periodically d</w:t>
            </w:r>
            <w:r w:rsidR="00CC2AD5" w:rsidRPr="00CC2AD5">
              <w:rPr>
                <w:sz w:val="22"/>
              </w:rPr>
              <w:t>emonstrates integrity by modeling high expectations to achieve school-wide goals</w:t>
            </w:r>
            <w:r w:rsidR="00CC2AD5" w:rsidRPr="00CC2AD5">
              <w:rPr>
                <w:b/>
                <w:sz w:val="22"/>
              </w:rPr>
              <w:t xml:space="preserve"> </w:t>
            </w:r>
          </w:p>
        </w:tc>
        <w:tc>
          <w:tcPr>
            <w:tcW w:w="1244" w:type="pct"/>
          </w:tcPr>
          <w:p w14:paraId="6F3C2FEE" w14:textId="02F39153" w:rsidR="00CC2AD5" w:rsidRPr="00947846" w:rsidRDefault="005B1F6F" w:rsidP="005B1F6F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 w:val="22"/>
              </w:rPr>
              <w:t>Frequently d</w:t>
            </w:r>
            <w:r w:rsidR="00CC2AD5" w:rsidRPr="00CC2AD5">
              <w:rPr>
                <w:sz w:val="22"/>
              </w:rPr>
              <w:t>emonstrates integrity by modeling and teaching high expectations for self and others</w:t>
            </w:r>
            <w:r>
              <w:rPr>
                <w:sz w:val="22"/>
              </w:rPr>
              <w:t xml:space="preserve"> to achieve school-wide vision and goals</w:t>
            </w:r>
          </w:p>
        </w:tc>
        <w:tc>
          <w:tcPr>
            <w:tcW w:w="1216" w:type="pct"/>
          </w:tcPr>
          <w:p w14:paraId="7307B412" w14:textId="54B30F79" w:rsidR="00CC2AD5" w:rsidRPr="00947846" w:rsidRDefault="005B1F6F" w:rsidP="004B4E2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 w:val="22"/>
              </w:rPr>
              <w:t>Thoughtfully and consistently d</w:t>
            </w:r>
            <w:r w:rsidR="00CC2AD5" w:rsidRPr="00CC2AD5">
              <w:rPr>
                <w:sz w:val="22"/>
              </w:rPr>
              <w:t>emonstrates integrity by modeling and teaching high expectations for self and others to achieve school-wide vision, goals, and values</w:t>
            </w:r>
            <w:r w:rsidR="00CC2AD5" w:rsidRPr="00CC2AD5">
              <w:rPr>
                <w:b/>
                <w:sz w:val="22"/>
              </w:rPr>
              <w:t xml:space="preserve"> </w:t>
            </w:r>
          </w:p>
        </w:tc>
      </w:tr>
      <w:tr w:rsidR="00CC2AD5" w:rsidRPr="00F313CE" w14:paraId="27F1CCD1" w14:textId="77777777" w:rsidTr="00CC2AD5">
        <w:trPr>
          <w:trHeight w:val="82"/>
        </w:trPr>
        <w:tc>
          <w:tcPr>
            <w:tcW w:w="151" w:type="pct"/>
            <w:vMerge/>
            <w:shd w:val="clear" w:color="auto" w:fill="E2EFD9" w:themeFill="accent6" w:themeFillTint="33"/>
          </w:tcPr>
          <w:p w14:paraId="25BB8E47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169" w:type="pct"/>
            <w:shd w:val="clear" w:color="auto" w:fill="DEEAF6" w:themeFill="accent1" w:themeFillTint="33"/>
          </w:tcPr>
          <w:p w14:paraId="22A7760B" w14:textId="1FFD3426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 w:val="22"/>
              </w:rPr>
            </w:pPr>
            <w:r w:rsidRPr="00825399">
              <w:rPr>
                <w:b/>
                <w:i/>
                <w:sz w:val="22"/>
              </w:rPr>
              <w:t>(PL – TL4) TAKES INITIATIVE:</w:t>
            </w:r>
            <w:r w:rsidRPr="00825399">
              <w:rPr>
                <w:i/>
                <w:sz w:val="22"/>
              </w:rPr>
              <w:t xml:space="preserve"> Takes initiative, going above and beyond typical expectations and making necessary innovations to achieve the comprehensive school plan</w:t>
            </w:r>
          </w:p>
        </w:tc>
        <w:tc>
          <w:tcPr>
            <w:tcW w:w="1220" w:type="pct"/>
          </w:tcPr>
          <w:p w14:paraId="0D6838E6" w14:textId="3E3AA0E3" w:rsidR="00CC2AD5" w:rsidRPr="00CC2AD5" w:rsidRDefault="00C04BEF" w:rsidP="00770EE2">
            <w:pPr>
              <w:spacing w:after="0"/>
              <w:rPr>
                <w:rFonts w:asciiTheme="minorHAnsi" w:hAnsiTheme="minorHAnsi"/>
                <w:b/>
                <w:bCs/>
                <w:sz w:val="16"/>
                <w:szCs w:val="17"/>
              </w:rPr>
            </w:pPr>
            <w:r>
              <w:rPr>
                <w:sz w:val="22"/>
              </w:rPr>
              <w:t>Sometimes t</w:t>
            </w:r>
            <w:r w:rsidR="00CC2AD5" w:rsidRPr="00CC2AD5">
              <w:rPr>
                <w:sz w:val="22"/>
              </w:rPr>
              <w:t>akes initiative</w:t>
            </w:r>
            <w:r w:rsidR="00770EE2">
              <w:rPr>
                <w:sz w:val="22"/>
              </w:rPr>
              <w:t xml:space="preserve"> and makes changes</w:t>
            </w:r>
            <w:r w:rsidR="00CC2AD5" w:rsidRPr="00CC2AD5">
              <w:rPr>
                <w:sz w:val="22"/>
              </w:rPr>
              <w:t xml:space="preserve"> to achieve the comprehensive school plan</w:t>
            </w:r>
          </w:p>
        </w:tc>
        <w:tc>
          <w:tcPr>
            <w:tcW w:w="1244" w:type="pct"/>
          </w:tcPr>
          <w:p w14:paraId="725B8C2B" w14:textId="64929E62" w:rsidR="00CC2AD5" w:rsidRPr="00947846" w:rsidRDefault="00770EE2" w:rsidP="00770EE2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 w:val="22"/>
              </w:rPr>
              <w:t>Skillfully and thoughtfully t</w:t>
            </w:r>
            <w:r w:rsidR="00CC2AD5" w:rsidRPr="00CC2AD5">
              <w:rPr>
                <w:sz w:val="22"/>
              </w:rPr>
              <w:t>akes initiative and making necessary innovations to achieve the comprehensive school plan</w:t>
            </w:r>
          </w:p>
        </w:tc>
        <w:tc>
          <w:tcPr>
            <w:tcW w:w="1216" w:type="pct"/>
          </w:tcPr>
          <w:p w14:paraId="3D1D4BCD" w14:textId="25CC0ADE" w:rsidR="00CC2AD5" w:rsidRPr="00947846" w:rsidRDefault="00770EE2" w:rsidP="00770EE2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 w:val="22"/>
              </w:rPr>
              <w:t>Explicitly t</w:t>
            </w:r>
            <w:r w:rsidR="00CC2AD5" w:rsidRPr="00CC2AD5">
              <w:rPr>
                <w:sz w:val="22"/>
              </w:rPr>
              <w:t>akes initiative, going above and beyond typical expectations and making necessary innovations</w:t>
            </w:r>
            <w:r>
              <w:rPr>
                <w:sz w:val="22"/>
              </w:rPr>
              <w:t xml:space="preserve"> - as a key attribute - to achieve the </w:t>
            </w:r>
            <w:r w:rsidR="00CC2AD5" w:rsidRPr="00CC2AD5">
              <w:rPr>
                <w:sz w:val="22"/>
              </w:rPr>
              <w:t>comprehensive school plan</w:t>
            </w:r>
          </w:p>
        </w:tc>
      </w:tr>
      <w:tr w:rsidR="00CC2AD5" w:rsidRPr="00F313CE" w14:paraId="41841CF2" w14:textId="77777777" w:rsidTr="00CC2AD5">
        <w:trPr>
          <w:trHeight w:val="82"/>
        </w:trPr>
        <w:tc>
          <w:tcPr>
            <w:tcW w:w="151" w:type="pct"/>
            <w:vMerge/>
            <w:shd w:val="clear" w:color="auto" w:fill="E2EFD9" w:themeFill="accent6" w:themeFillTint="33"/>
          </w:tcPr>
          <w:p w14:paraId="78CFC578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169" w:type="pct"/>
            <w:shd w:val="clear" w:color="auto" w:fill="DEEAF6" w:themeFill="accent1" w:themeFillTint="33"/>
          </w:tcPr>
          <w:p w14:paraId="2C6E57E5" w14:textId="4FC667ED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 w:val="22"/>
              </w:rPr>
            </w:pPr>
            <w:r w:rsidRPr="00825399">
              <w:rPr>
                <w:b/>
                <w:i/>
                <w:sz w:val="22"/>
              </w:rPr>
              <w:t>(PL – TL5) ADAPTS PERSONAL LEADERSHIP:</w:t>
            </w:r>
            <w:r w:rsidRPr="00825399">
              <w:rPr>
                <w:i/>
                <w:sz w:val="22"/>
              </w:rPr>
              <w:t xml:space="preserve"> Understands and articulates the impact of their own strengths and weaknesses; adapts personal leadership style to motivate, influence, and persuade others </w:t>
            </w:r>
          </w:p>
        </w:tc>
        <w:tc>
          <w:tcPr>
            <w:tcW w:w="1220" w:type="pct"/>
          </w:tcPr>
          <w:p w14:paraId="202EB579" w14:textId="2AB32A7E" w:rsidR="00CC2AD5" w:rsidRPr="00CC2AD5" w:rsidRDefault="00CC2AD5" w:rsidP="00BA381E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 w:val="22"/>
              </w:rPr>
              <w:t xml:space="preserve">Understands </w:t>
            </w:r>
            <w:r w:rsidR="00BA381E">
              <w:rPr>
                <w:sz w:val="22"/>
              </w:rPr>
              <w:t>the</w:t>
            </w:r>
            <w:r w:rsidRPr="00CC2AD5">
              <w:rPr>
                <w:sz w:val="22"/>
              </w:rPr>
              <w:t xml:space="preserve"> impact of their own strengths and weaknesses </w:t>
            </w:r>
          </w:p>
        </w:tc>
        <w:tc>
          <w:tcPr>
            <w:tcW w:w="1244" w:type="pct"/>
          </w:tcPr>
          <w:p w14:paraId="3AF4AF29" w14:textId="690AF508" w:rsidR="00CC2AD5" w:rsidRPr="00947846" w:rsidRDefault="00CC2AD5" w:rsidP="00BA381E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 w:rsidRPr="00CC2AD5">
              <w:rPr>
                <w:sz w:val="22"/>
              </w:rPr>
              <w:t xml:space="preserve">Understands and articulates the impact of their own strengths and weaknesses; </w:t>
            </w:r>
            <w:r w:rsidR="00BA381E">
              <w:rPr>
                <w:sz w:val="22"/>
              </w:rPr>
              <w:t xml:space="preserve">occasionally </w:t>
            </w:r>
            <w:r w:rsidRPr="00CC2AD5">
              <w:rPr>
                <w:sz w:val="22"/>
              </w:rPr>
              <w:t>adapts personal leadersh</w:t>
            </w:r>
            <w:r w:rsidR="00BA381E">
              <w:rPr>
                <w:sz w:val="22"/>
              </w:rPr>
              <w:t>ip style to motivate and influence others</w:t>
            </w:r>
            <w:r w:rsidRPr="00CC2AD5">
              <w:rPr>
                <w:sz w:val="22"/>
              </w:rPr>
              <w:t xml:space="preserve"> </w:t>
            </w:r>
          </w:p>
        </w:tc>
        <w:tc>
          <w:tcPr>
            <w:tcW w:w="1216" w:type="pct"/>
          </w:tcPr>
          <w:p w14:paraId="57F08751" w14:textId="45A994F2" w:rsidR="00CC2AD5" w:rsidRPr="00947846" w:rsidRDefault="00CC2AD5" w:rsidP="004B4E2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 w:val="22"/>
              </w:rPr>
              <w:t>Understands</w:t>
            </w:r>
            <w:r w:rsidR="00BA381E">
              <w:rPr>
                <w:sz w:val="22"/>
              </w:rPr>
              <w:t xml:space="preserve"> thoroughly</w:t>
            </w:r>
            <w:r w:rsidRPr="00CC2AD5">
              <w:rPr>
                <w:sz w:val="22"/>
              </w:rPr>
              <w:t xml:space="preserve"> and </w:t>
            </w:r>
            <w:r w:rsidR="00BA381E">
              <w:rPr>
                <w:sz w:val="22"/>
              </w:rPr>
              <w:t xml:space="preserve">clearly </w:t>
            </w:r>
            <w:r w:rsidRPr="00CC2AD5">
              <w:rPr>
                <w:sz w:val="22"/>
              </w:rPr>
              <w:t xml:space="preserve">articulates the impact of their own strengths and weaknesses; </w:t>
            </w:r>
            <w:r w:rsidR="00BA381E">
              <w:rPr>
                <w:sz w:val="22"/>
              </w:rPr>
              <w:t xml:space="preserve">strategically </w:t>
            </w:r>
            <w:r w:rsidRPr="00CC2AD5">
              <w:rPr>
                <w:sz w:val="22"/>
              </w:rPr>
              <w:t xml:space="preserve">adapts personal leadership style to motivate, influence, and persuade others </w:t>
            </w:r>
          </w:p>
        </w:tc>
      </w:tr>
    </w:tbl>
    <w:p w14:paraId="5D80F028" w14:textId="734D2B62" w:rsidR="009F1515" w:rsidRDefault="001E70B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368A1D93" w14:textId="77777777" w:rsidR="009F1515" w:rsidRDefault="009F1515">
      <w:pPr>
        <w:rPr>
          <w:rFonts w:asciiTheme="minorHAnsi" w:hAnsiTheme="minorHAnsi"/>
          <w:sz w:val="16"/>
          <w:szCs w:val="16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"/>
        <w:gridCol w:w="4722"/>
        <w:gridCol w:w="4539"/>
        <w:gridCol w:w="4445"/>
        <w:gridCol w:w="4464"/>
      </w:tblGrid>
      <w:tr w:rsidR="009F1515" w:rsidRPr="00F313CE" w14:paraId="21AB09B4" w14:textId="77777777" w:rsidTr="009F1515">
        <w:trPr>
          <w:trHeight w:val="804"/>
          <w:tblHeader/>
        </w:trPr>
        <w:tc>
          <w:tcPr>
            <w:tcW w:w="5000" w:type="pct"/>
            <w:gridSpan w:val="5"/>
            <w:shd w:val="solid" w:color="0B315B" w:fill="0B315B"/>
          </w:tcPr>
          <w:p w14:paraId="48F95E7F" w14:textId="1A00B35B" w:rsidR="004B4E25" w:rsidRPr="005F4644" w:rsidRDefault="004B4E25" w:rsidP="008B62D0">
            <w:pPr>
              <w:pStyle w:val="Heading5"/>
              <w:shd w:val="clear" w:color="auto" w:fill="0B315B"/>
              <w:spacing w:before="0" w:after="0"/>
              <w:outlineLvl w:val="4"/>
              <w:rPr>
                <w:rFonts w:asciiTheme="minorHAnsi" w:hAnsiTheme="minorHAnsi"/>
                <w:sz w:val="22"/>
                <w:szCs w:val="16"/>
              </w:rPr>
            </w:pPr>
            <w:r w:rsidRPr="005F4644">
              <w:rPr>
                <w:rFonts w:asciiTheme="minorHAnsi" w:hAnsiTheme="minorHAnsi"/>
                <w:smallCaps/>
                <w:sz w:val="22"/>
                <w:szCs w:val="16"/>
              </w:rPr>
              <w:t xml:space="preserve">TALENT MANAGEMENT </w:t>
            </w:r>
            <w:r>
              <w:rPr>
                <w:rFonts w:asciiTheme="minorHAnsi" w:hAnsiTheme="minorHAnsi"/>
                <w:smallCaps/>
                <w:sz w:val="22"/>
                <w:szCs w:val="16"/>
              </w:rPr>
              <w:t>AND</w:t>
            </w:r>
            <w:r w:rsidRPr="005F4644">
              <w:rPr>
                <w:rFonts w:asciiTheme="minorHAnsi" w:hAnsiTheme="minorHAnsi"/>
                <w:smallCaps/>
                <w:sz w:val="22"/>
                <w:szCs w:val="16"/>
              </w:rPr>
              <w:t xml:space="preserve"> DEVELOPMENT (TMD)</w:t>
            </w:r>
            <w:r w:rsidRPr="005F4644">
              <w:rPr>
                <w:rFonts w:asciiTheme="minorHAnsi" w:hAnsiTheme="minorHAnsi"/>
                <w:smallCaps/>
                <w:sz w:val="22"/>
                <w:szCs w:val="16"/>
              </w:rPr>
              <w:br/>
            </w:r>
            <w:r w:rsidRPr="005F4644">
              <w:rPr>
                <w:rFonts w:asciiTheme="minorHAnsi" w:hAnsiTheme="minorHAnsi"/>
                <w:sz w:val="22"/>
                <w:szCs w:val="16"/>
              </w:rPr>
              <w:t>Recruits, selects, develops, and retains a highly effective team, fostering a culture of performance management and continuous learning that values and prioritizes staff and student learning</w:t>
            </w:r>
          </w:p>
        </w:tc>
      </w:tr>
      <w:tr w:rsidR="00CC2AD5" w:rsidRPr="00F313CE" w14:paraId="09A9F24D" w14:textId="77777777" w:rsidTr="00CC2AD5">
        <w:trPr>
          <w:trHeight w:val="263"/>
          <w:tblHeader/>
        </w:trPr>
        <w:tc>
          <w:tcPr>
            <w:tcW w:w="144" w:type="pct"/>
            <w:vMerge w:val="restart"/>
            <w:shd w:val="clear" w:color="auto" w:fill="E2EFD9" w:themeFill="accent6" w:themeFillTint="33"/>
            <w:textDirection w:val="btLr"/>
          </w:tcPr>
          <w:p w14:paraId="4B6E4E9B" w14:textId="6BEC2F8F" w:rsidR="00825399" w:rsidRPr="005F4644" w:rsidRDefault="00825399" w:rsidP="004B4E25">
            <w:pPr>
              <w:pStyle w:val="Heading6"/>
              <w:ind w:left="113" w:right="113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7A465A">
              <w:rPr>
                <w:rFonts w:asciiTheme="minorHAnsi" w:hAnsiTheme="minorHAnsi"/>
                <w:i/>
                <w:sz w:val="17"/>
                <w:szCs w:val="17"/>
              </w:rPr>
              <w:t>Aligned Indicators Across Leadership Roles</w:t>
            </w:r>
          </w:p>
        </w:tc>
        <w:tc>
          <w:tcPr>
            <w:tcW w:w="1262" w:type="pct"/>
            <w:shd w:val="clear" w:color="auto" w:fill="2E74B5" w:themeFill="accent1" w:themeFillShade="BF"/>
          </w:tcPr>
          <w:p w14:paraId="399FF085" w14:textId="32F93DE3" w:rsidR="00825399" w:rsidRPr="005F4644" w:rsidRDefault="00E62305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Teacher Leader  </w:t>
            </w:r>
            <w:r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>Competency</w:t>
            </w:r>
          </w:p>
        </w:tc>
        <w:tc>
          <w:tcPr>
            <w:tcW w:w="1213" w:type="pct"/>
            <w:shd w:val="clear" w:color="auto" w:fill="2E74B5" w:themeFill="accent1" w:themeFillShade="BF"/>
          </w:tcPr>
          <w:p w14:paraId="47DAE5A6" w14:textId="46F2EABD" w:rsidR="00825399" w:rsidRPr="005F4644" w:rsidRDefault="00825399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Emerging</w:t>
            </w:r>
          </w:p>
        </w:tc>
        <w:tc>
          <w:tcPr>
            <w:tcW w:w="1188" w:type="pct"/>
            <w:shd w:val="clear" w:color="auto" w:fill="2E74B5" w:themeFill="accent1" w:themeFillShade="BF"/>
          </w:tcPr>
          <w:p w14:paraId="33A8E826" w14:textId="383B091C" w:rsidR="00825399" w:rsidRPr="005F4644" w:rsidRDefault="00825399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Demonstrating</w:t>
            </w:r>
          </w:p>
        </w:tc>
        <w:tc>
          <w:tcPr>
            <w:tcW w:w="1193" w:type="pct"/>
            <w:shd w:val="clear" w:color="auto" w:fill="2E74B5" w:themeFill="accent1" w:themeFillShade="BF"/>
          </w:tcPr>
          <w:p w14:paraId="71DEC149" w14:textId="6BD4A873" w:rsidR="00825399" w:rsidRPr="005F4644" w:rsidRDefault="00825399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Advanced</w:t>
            </w:r>
          </w:p>
        </w:tc>
      </w:tr>
      <w:tr w:rsidR="00CC2AD5" w:rsidRPr="00F313CE" w14:paraId="50C93082" w14:textId="77777777" w:rsidTr="00CC2AD5">
        <w:trPr>
          <w:trHeight w:val="71"/>
        </w:trPr>
        <w:tc>
          <w:tcPr>
            <w:tcW w:w="144" w:type="pct"/>
            <w:vMerge/>
            <w:shd w:val="clear" w:color="auto" w:fill="E2EFD9" w:themeFill="accent6" w:themeFillTint="33"/>
          </w:tcPr>
          <w:p w14:paraId="2C5730FD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62" w:type="pct"/>
            <w:shd w:val="clear" w:color="auto" w:fill="DEEAF6" w:themeFill="accent1" w:themeFillTint="33"/>
          </w:tcPr>
          <w:p w14:paraId="16D37BA0" w14:textId="295D9C3E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(TMD – TL1) SUPPORTS TEACHER RETENTION:</w:t>
            </w:r>
            <w:r w:rsidRPr="00825399">
              <w:rPr>
                <w:i/>
                <w:szCs w:val="20"/>
              </w:rPr>
              <w:t xml:space="preserve"> Contributes to the retention of talented teachers by serving as a mentor, motivator, coach, and subject content facilitator </w:t>
            </w:r>
          </w:p>
        </w:tc>
        <w:tc>
          <w:tcPr>
            <w:tcW w:w="1213" w:type="pct"/>
            <w:tcBorders>
              <w:bottom w:val="single" w:sz="4" w:space="0" w:color="000000"/>
            </w:tcBorders>
          </w:tcPr>
          <w:p w14:paraId="4A3A64B1" w14:textId="14E0D420" w:rsidR="00CC2AD5" w:rsidRPr="00CC2AD5" w:rsidRDefault="001D6F58" w:rsidP="001D6F58">
            <w:pPr>
              <w:spacing w:after="0"/>
              <w:rPr>
                <w:rFonts w:asciiTheme="minorHAnsi" w:hAnsiTheme="minorHAnsi"/>
                <w:b/>
                <w:bCs/>
                <w:sz w:val="16"/>
                <w:szCs w:val="17"/>
              </w:rPr>
            </w:pPr>
            <w:r>
              <w:rPr>
                <w:szCs w:val="20"/>
              </w:rPr>
              <w:t>Assists in</w:t>
            </w:r>
            <w:r w:rsidR="00CC2AD5" w:rsidRPr="00CC2AD5">
              <w:rPr>
                <w:szCs w:val="20"/>
              </w:rPr>
              <w:t xml:space="preserve"> the retention of talented teachers by serving as a mentor</w:t>
            </w:r>
            <w:r>
              <w:rPr>
                <w:szCs w:val="20"/>
              </w:rPr>
              <w:t xml:space="preserve"> and coach</w:t>
            </w:r>
          </w:p>
        </w:tc>
        <w:tc>
          <w:tcPr>
            <w:tcW w:w="1188" w:type="pct"/>
            <w:tcBorders>
              <w:bottom w:val="single" w:sz="4" w:space="0" w:color="000000"/>
            </w:tcBorders>
          </w:tcPr>
          <w:p w14:paraId="3D35C3A7" w14:textId="7203A8F3" w:rsidR="00CC2AD5" w:rsidRPr="00947846" w:rsidRDefault="001D6F58" w:rsidP="001D6F58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Thoughtfully c</w:t>
            </w:r>
            <w:r w:rsidR="00CC2AD5" w:rsidRPr="00CC2AD5">
              <w:rPr>
                <w:szCs w:val="20"/>
              </w:rPr>
              <w:t>ontributes to the retention of talented teachers by serving as a mentor</w:t>
            </w:r>
            <w:r>
              <w:rPr>
                <w:szCs w:val="20"/>
              </w:rPr>
              <w:t xml:space="preserve"> and coach</w:t>
            </w:r>
          </w:p>
        </w:tc>
        <w:tc>
          <w:tcPr>
            <w:tcW w:w="1193" w:type="pct"/>
            <w:tcBorders>
              <w:bottom w:val="single" w:sz="4" w:space="0" w:color="000000"/>
            </w:tcBorders>
          </w:tcPr>
          <w:p w14:paraId="529F9FFB" w14:textId="5F9C228A" w:rsidR="00CC2AD5" w:rsidRPr="00947846" w:rsidRDefault="001D6F58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Successfully c</w:t>
            </w:r>
            <w:r w:rsidR="00CC2AD5" w:rsidRPr="00CC2AD5">
              <w:rPr>
                <w:szCs w:val="20"/>
              </w:rPr>
              <w:t xml:space="preserve">ontributes to the retention of talented teachers by serving as a mentor, motivator, coach, and subject content facilitator </w:t>
            </w:r>
          </w:p>
        </w:tc>
      </w:tr>
      <w:tr w:rsidR="00CC2AD5" w:rsidRPr="00F313CE" w14:paraId="196D6FA4" w14:textId="77777777" w:rsidTr="00CC2AD5">
        <w:trPr>
          <w:trHeight w:val="71"/>
        </w:trPr>
        <w:tc>
          <w:tcPr>
            <w:tcW w:w="144" w:type="pct"/>
            <w:vMerge/>
            <w:shd w:val="clear" w:color="auto" w:fill="E2EFD9" w:themeFill="accent6" w:themeFillTint="33"/>
          </w:tcPr>
          <w:p w14:paraId="01D91C4D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62" w:type="pct"/>
            <w:shd w:val="clear" w:color="auto" w:fill="DEEAF6" w:themeFill="accent1" w:themeFillTint="33"/>
          </w:tcPr>
          <w:p w14:paraId="39DAE5F4" w14:textId="5CB8814E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(TMD – TL2) SUPPORTS TEACHER DEVELOPMENT</w:t>
            </w:r>
            <w:r w:rsidRPr="00825399">
              <w:rPr>
                <w:i/>
                <w:szCs w:val="20"/>
              </w:rPr>
              <w:t xml:space="preserve">: Develops non-evaluative individualized coaching plans for teachers and supports them in setting and meeting student learning and teacher practice goals; responds to the diverse learning needs of teachers and identifies, promotes, and facilitates varied and differentiated professional development and support </w:t>
            </w:r>
          </w:p>
        </w:tc>
        <w:tc>
          <w:tcPr>
            <w:tcW w:w="1213" w:type="pct"/>
            <w:tcBorders>
              <w:bottom w:val="single" w:sz="4" w:space="0" w:color="000000"/>
            </w:tcBorders>
          </w:tcPr>
          <w:p w14:paraId="1DB49C75" w14:textId="630DC95F" w:rsidR="00CC2AD5" w:rsidRPr="00CC2AD5" w:rsidRDefault="00CC2AD5" w:rsidP="001D6F58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Develops non-evaluative individualized coaching plans for teachers and suppor</w:t>
            </w:r>
            <w:r w:rsidR="001D6F58">
              <w:rPr>
                <w:szCs w:val="20"/>
              </w:rPr>
              <w:t>ts them in setting and meeting</w:t>
            </w:r>
            <w:r w:rsidRPr="00CC2AD5">
              <w:rPr>
                <w:szCs w:val="20"/>
              </w:rPr>
              <w:t xml:space="preserve"> teacher practice goals </w:t>
            </w:r>
          </w:p>
        </w:tc>
        <w:tc>
          <w:tcPr>
            <w:tcW w:w="1188" w:type="pct"/>
            <w:tcBorders>
              <w:bottom w:val="single" w:sz="4" w:space="0" w:color="000000"/>
            </w:tcBorders>
          </w:tcPr>
          <w:p w14:paraId="34E2EDAD" w14:textId="45F7B99D" w:rsidR="00CC2AD5" w:rsidRPr="00947846" w:rsidRDefault="001D6F58" w:rsidP="001D6F58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Skillfully d</w:t>
            </w:r>
            <w:r w:rsidR="00CC2AD5" w:rsidRPr="00CC2AD5">
              <w:rPr>
                <w:szCs w:val="20"/>
              </w:rPr>
              <w:t xml:space="preserve">evelops non-evaluative individualized coaching plans for teachers and supports them in setting and meeting student learning and teacher practice goals; responds to the diverse learning needs of teachers </w:t>
            </w:r>
          </w:p>
        </w:tc>
        <w:tc>
          <w:tcPr>
            <w:tcW w:w="1193" w:type="pct"/>
            <w:tcBorders>
              <w:bottom w:val="single" w:sz="4" w:space="0" w:color="000000"/>
            </w:tcBorders>
          </w:tcPr>
          <w:p w14:paraId="00C4D008" w14:textId="32670B06" w:rsidR="00CC2AD5" w:rsidRPr="00947846" w:rsidRDefault="001D6F58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Strategically d</w:t>
            </w:r>
            <w:r w:rsidR="00CC2AD5" w:rsidRPr="00CC2AD5">
              <w:rPr>
                <w:szCs w:val="20"/>
              </w:rPr>
              <w:t xml:space="preserve">evelops non-evaluative individualized coaching plans for teachers and supports them in setting and meeting student learning and teacher practice goals; responds to the diverse learning needs of teachers and identifies, promotes, and facilitates varied and differentiated professional development and support </w:t>
            </w:r>
          </w:p>
        </w:tc>
      </w:tr>
      <w:tr w:rsidR="00CC2AD5" w:rsidRPr="00F313CE" w14:paraId="29C16FA4" w14:textId="77777777" w:rsidTr="00CC2AD5">
        <w:trPr>
          <w:trHeight w:val="71"/>
        </w:trPr>
        <w:tc>
          <w:tcPr>
            <w:tcW w:w="144" w:type="pct"/>
            <w:vMerge/>
            <w:shd w:val="clear" w:color="auto" w:fill="E2EFD9" w:themeFill="accent6" w:themeFillTint="33"/>
          </w:tcPr>
          <w:p w14:paraId="2BFADF84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62" w:type="pct"/>
            <w:shd w:val="clear" w:color="auto" w:fill="DEEAF6" w:themeFill="accent1" w:themeFillTint="33"/>
          </w:tcPr>
          <w:p w14:paraId="70DB3DFF" w14:textId="2D457EEE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(TMD – TL3) SUPPORTS ACCOUNTABILITY:</w:t>
            </w:r>
            <w:r w:rsidRPr="00825399">
              <w:rPr>
                <w:i/>
                <w:szCs w:val="20"/>
              </w:rPr>
              <w:t xml:space="preserve"> Provides constructive feedback on strategies to strengthen teacher practice and address student needs aligned to the comprehensive school plan </w:t>
            </w:r>
          </w:p>
        </w:tc>
        <w:tc>
          <w:tcPr>
            <w:tcW w:w="1213" w:type="pct"/>
            <w:tcBorders>
              <w:bottom w:val="single" w:sz="4" w:space="0" w:color="000000"/>
            </w:tcBorders>
          </w:tcPr>
          <w:p w14:paraId="25E6435E" w14:textId="7511A1F6" w:rsidR="00CC2AD5" w:rsidRPr="00CC2AD5" w:rsidRDefault="00CC2AD5" w:rsidP="001E517B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P</w:t>
            </w:r>
            <w:r w:rsidR="001E517B">
              <w:rPr>
                <w:szCs w:val="20"/>
              </w:rPr>
              <w:t>eriodically p</w:t>
            </w:r>
            <w:r w:rsidRPr="00CC2AD5">
              <w:rPr>
                <w:szCs w:val="20"/>
              </w:rPr>
              <w:t xml:space="preserve">rovides </w:t>
            </w:r>
            <w:r w:rsidR="001E517B">
              <w:rPr>
                <w:szCs w:val="20"/>
              </w:rPr>
              <w:t>feedback on strategies to enhance</w:t>
            </w:r>
            <w:r w:rsidRPr="00CC2AD5">
              <w:rPr>
                <w:szCs w:val="20"/>
              </w:rPr>
              <w:t xml:space="preserve"> teacher practice and address student needs </w:t>
            </w:r>
          </w:p>
        </w:tc>
        <w:tc>
          <w:tcPr>
            <w:tcW w:w="1188" w:type="pct"/>
            <w:tcBorders>
              <w:bottom w:val="single" w:sz="4" w:space="0" w:color="000000"/>
            </w:tcBorders>
          </w:tcPr>
          <w:p w14:paraId="0DB33E00" w14:textId="2D331DEB" w:rsidR="00CC2AD5" w:rsidRPr="00947846" w:rsidRDefault="001E517B" w:rsidP="004B4E25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Frequently p</w:t>
            </w:r>
            <w:r w:rsidR="00CC2AD5" w:rsidRPr="00CC2AD5">
              <w:rPr>
                <w:szCs w:val="20"/>
              </w:rPr>
              <w:t xml:space="preserve">rovides constructive feedback on strategies to strengthen teacher practice and address student needs aligned to the comprehensive school plan </w:t>
            </w:r>
          </w:p>
        </w:tc>
        <w:tc>
          <w:tcPr>
            <w:tcW w:w="1193" w:type="pct"/>
            <w:tcBorders>
              <w:bottom w:val="single" w:sz="4" w:space="0" w:color="000000"/>
            </w:tcBorders>
          </w:tcPr>
          <w:p w14:paraId="305E391A" w14:textId="2A809E39" w:rsidR="00CC2AD5" w:rsidRPr="00947846" w:rsidRDefault="00B06793" w:rsidP="004B4E2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Constantly</w:t>
            </w:r>
            <w:r w:rsidR="001E517B">
              <w:rPr>
                <w:szCs w:val="20"/>
              </w:rPr>
              <w:t xml:space="preserve"> p</w:t>
            </w:r>
            <w:r w:rsidR="00CC2AD5" w:rsidRPr="00CC2AD5">
              <w:rPr>
                <w:szCs w:val="20"/>
              </w:rPr>
              <w:t xml:space="preserve">rovides constructive feedback on strategies to strengthen teacher practice and address student needs aligned to the comprehensive school plan </w:t>
            </w:r>
            <w:r w:rsidR="001E517B">
              <w:rPr>
                <w:szCs w:val="20"/>
              </w:rPr>
              <w:t>while fostering an environment of open reflection</w:t>
            </w:r>
          </w:p>
        </w:tc>
      </w:tr>
      <w:tr w:rsidR="00CC2AD5" w:rsidRPr="00F313CE" w14:paraId="5A3400E6" w14:textId="77777777" w:rsidTr="00CC2AD5">
        <w:trPr>
          <w:cantSplit/>
          <w:trHeight w:val="1150"/>
        </w:trPr>
        <w:tc>
          <w:tcPr>
            <w:tcW w:w="144" w:type="pct"/>
            <w:shd w:val="clear" w:color="auto" w:fill="FFF2CC" w:themeFill="accent4" w:themeFillTint="33"/>
            <w:textDirection w:val="btLr"/>
            <w:vAlign w:val="center"/>
          </w:tcPr>
          <w:p w14:paraId="201DCA06" w14:textId="4A83769A" w:rsidR="00CC2AD5" w:rsidRDefault="00CC2AD5" w:rsidP="004B4E25">
            <w:pPr>
              <w:spacing w:before="0" w:after="0"/>
              <w:ind w:left="113" w:right="11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4B4E25">
              <w:rPr>
                <w:rFonts w:asciiTheme="minorHAnsi" w:hAnsiTheme="minorHAnsi"/>
                <w:b/>
                <w:i/>
                <w:smallCaps/>
                <w:color w:val="22779F"/>
                <w:sz w:val="17"/>
                <w:szCs w:val="17"/>
              </w:rPr>
              <w:t>Other Role Specific Indicators</w:t>
            </w:r>
          </w:p>
        </w:tc>
        <w:tc>
          <w:tcPr>
            <w:tcW w:w="1262" w:type="pct"/>
            <w:shd w:val="clear" w:color="auto" w:fill="DEEAF6" w:themeFill="accent1" w:themeFillTint="33"/>
          </w:tcPr>
          <w:p w14:paraId="5E233206" w14:textId="77777777" w:rsidR="00CC2AD5" w:rsidRPr="00825399" w:rsidRDefault="00CC2AD5" w:rsidP="002611CD">
            <w:pPr>
              <w:spacing w:after="0"/>
              <w:rPr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(TMD – TL4) ENCOURAGES DATA-INFORMED DECISION MAKING:</w:t>
            </w:r>
            <w:r w:rsidRPr="00825399">
              <w:rPr>
                <w:i/>
                <w:szCs w:val="20"/>
              </w:rPr>
              <w:t xml:space="preserve"> Creates a climate of trust and critical reflection for teachers to analyze, reflect, and synthesize relevant student data from their own and other classrooms to improve teaching and student learning</w:t>
            </w:r>
          </w:p>
          <w:p w14:paraId="14DD32AB" w14:textId="0742E78D" w:rsidR="00CC2AD5" w:rsidRPr="00825399" w:rsidRDefault="00CC2AD5" w:rsidP="004B4E2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(TMD – TL5) MAINTAINS GROWTH MINDSET:</w:t>
            </w:r>
            <w:r w:rsidRPr="00825399">
              <w:rPr>
                <w:i/>
                <w:szCs w:val="20"/>
              </w:rPr>
              <w:t xml:space="preserve"> Supports the conditions for a school-wide staff culture that embraces a growth mindset and feedback by developing the capacity of the teachers to grow through observation, feedback, coaching, professional development, and/or collaboration</w:t>
            </w:r>
          </w:p>
        </w:tc>
        <w:tc>
          <w:tcPr>
            <w:tcW w:w="1213" w:type="pct"/>
            <w:tcBorders>
              <w:bottom w:val="single" w:sz="4" w:space="0" w:color="000000"/>
            </w:tcBorders>
          </w:tcPr>
          <w:p w14:paraId="631EAA43" w14:textId="615E89BD" w:rsidR="00CC2AD5" w:rsidRPr="00CC2AD5" w:rsidRDefault="00425407" w:rsidP="00CC2AD5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Is building</w:t>
            </w:r>
            <w:r w:rsidR="00CC2AD5" w:rsidRPr="00CC2AD5">
              <w:rPr>
                <w:szCs w:val="20"/>
              </w:rPr>
              <w:t xml:space="preserve"> a climate of trust for teachers to analyze</w:t>
            </w:r>
            <w:r>
              <w:rPr>
                <w:szCs w:val="20"/>
              </w:rPr>
              <w:t xml:space="preserve"> and</w:t>
            </w:r>
            <w:r w:rsidR="00CC2AD5" w:rsidRPr="00CC2AD5">
              <w:rPr>
                <w:szCs w:val="20"/>
              </w:rPr>
              <w:t xml:space="preserve"> reflect</w:t>
            </w:r>
            <w:r>
              <w:rPr>
                <w:szCs w:val="20"/>
              </w:rPr>
              <w:t xml:space="preserve"> on student</w:t>
            </w:r>
            <w:r w:rsidR="00CC2AD5" w:rsidRPr="00CC2AD5">
              <w:rPr>
                <w:szCs w:val="20"/>
              </w:rPr>
              <w:t xml:space="preserve"> data from their own and other classrooms to improve teaching and student learning</w:t>
            </w:r>
          </w:p>
          <w:p w14:paraId="04ED8CAA" w14:textId="21CFBCE5" w:rsidR="00CC2AD5" w:rsidRPr="00CC2AD5" w:rsidRDefault="00CC2AD5" w:rsidP="00425407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Supports the conditions for a school-wide staff culture that embraces a</w:t>
            </w:r>
            <w:r w:rsidR="00425407">
              <w:rPr>
                <w:szCs w:val="20"/>
              </w:rPr>
              <w:t xml:space="preserve"> growth mindset through leading by example</w:t>
            </w:r>
          </w:p>
        </w:tc>
        <w:tc>
          <w:tcPr>
            <w:tcW w:w="1188" w:type="pct"/>
            <w:tcBorders>
              <w:bottom w:val="single" w:sz="4" w:space="0" w:color="000000"/>
            </w:tcBorders>
          </w:tcPr>
          <w:p w14:paraId="20ECC8BD" w14:textId="7AC8A6AE" w:rsidR="00CC2AD5" w:rsidRPr="00CC2AD5" w:rsidRDefault="00CC2AD5" w:rsidP="00CC2AD5">
            <w:pPr>
              <w:spacing w:after="0"/>
              <w:rPr>
                <w:szCs w:val="20"/>
              </w:rPr>
            </w:pPr>
            <w:r w:rsidRPr="00CC2AD5">
              <w:rPr>
                <w:szCs w:val="20"/>
              </w:rPr>
              <w:t>C</w:t>
            </w:r>
            <w:r w:rsidR="00425407">
              <w:rPr>
                <w:szCs w:val="20"/>
              </w:rPr>
              <w:t>ollaboratively c</w:t>
            </w:r>
            <w:r w:rsidRPr="00CC2AD5">
              <w:rPr>
                <w:szCs w:val="20"/>
              </w:rPr>
              <w:t>reates a climate of trust and critical reflection for teachers to analyze, reflect, and synthesize relevant student data from their own and other classrooms to improve teaching and student learning</w:t>
            </w:r>
          </w:p>
          <w:p w14:paraId="2839FCA1" w14:textId="27B7C296" w:rsidR="00CC2AD5" w:rsidRPr="00947846" w:rsidRDefault="00CC2AD5" w:rsidP="00425407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 xml:space="preserve">Supports the conditions for a school-wide staff culture that embraces a growth mindset and feedback by developing the capacity of the teachers to grow through observation, feedback, </w:t>
            </w:r>
            <w:r w:rsidR="00425407">
              <w:rPr>
                <w:szCs w:val="20"/>
              </w:rPr>
              <w:t xml:space="preserve">and </w:t>
            </w:r>
            <w:r w:rsidRPr="00CC2AD5">
              <w:rPr>
                <w:szCs w:val="20"/>
              </w:rPr>
              <w:t>coaching</w:t>
            </w:r>
          </w:p>
        </w:tc>
        <w:tc>
          <w:tcPr>
            <w:tcW w:w="1193" w:type="pct"/>
            <w:tcBorders>
              <w:bottom w:val="single" w:sz="4" w:space="0" w:color="000000"/>
            </w:tcBorders>
          </w:tcPr>
          <w:p w14:paraId="26F4A889" w14:textId="6150FB61" w:rsidR="00CC2AD5" w:rsidRPr="00CC2AD5" w:rsidRDefault="00425407" w:rsidP="00CC2AD5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Creates</w:t>
            </w:r>
            <w:r w:rsidR="00CC2AD5" w:rsidRPr="00CC2AD5">
              <w:rPr>
                <w:szCs w:val="20"/>
              </w:rPr>
              <w:t xml:space="preserve"> a </w:t>
            </w:r>
            <w:r>
              <w:rPr>
                <w:szCs w:val="20"/>
              </w:rPr>
              <w:t xml:space="preserve">sustainable </w:t>
            </w:r>
            <w:r w:rsidR="00CC2AD5" w:rsidRPr="00CC2AD5">
              <w:rPr>
                <w:szCs w:val="20"/>
              </w:rPr>
              <w:t>climate of trust and critical reflection for teachers to analyze, reflect, and synthesize relevant student data from their own and other classrooms to improve teaching and student learning</w:t>
            </w:r>
          </w:p>
          <w:p w14:paraId="539D723A" w14:textId="2945DA5C" w:rsidR="00CC2AD5" w:rsidRPr="00947846" w:rsidRDefault="00425407" w:rsidP="004B4E2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Proactively s</w:t>
            </w:r>
            <w:r w:rsidR="00CC2AD5" w:rsidRPr="00CC2AD5">
              <w:rPr>
                <w:szCs w:val="20"/>
              </w:rPr>
              <w:t>upports the conditions for a school-wide staff culture that embraces a growth mindset and feedback by developing the capacity of the teachers to grow through observation, feedback, coaching, professional development, and/or collaboration</w:t>
            </w:r>
          </w:p>
        </w:tc>
      </w:tr>
    </w:tbl>
    <w:p w14:paraId="172BD4DE" w14:textId="0FB692DB" w:rsidR="00FB671D" w:rsidRDefault="00FB671D" w:rsidP="005F4644">
      <w:pPr>
        <w:rPr>
          <w:rFonts w:asciiTheme="minorHAnsi" w:hAnsiTheme="minorHAnsi"/>
          <w:b/>
          <w:smallCaps/>
          <w:sz w:val="16"/>
          <w:szCs w:val="16"/>
        </w:rPr>
      </w:pPr>
    </w:p>
    <w:p w14:paraId="65EC4D08" w14:textId="77777777" w:rsidR="00A369F2" w:rsidRDefault="00A369F2" w:rsidP="005F4644">
      <w:pPr>
        <w:rPr>
          <w:rFonts w:asciiTheme="minorHAnsi" w:hAnsiTheme="minorHAnsi"/>
          <w:b/>
          <w:smallCaps/>
          <w:sz w:val="16"/>
          <w:szCs w:val="16"/>
        </w:rPr>
      </w:pPr>
    </w:p>
    <w:p w14:paraId="14362442" w14:textId="77777777" w:rsidR="002611CD" w:rsidRDefault="002611CD" w:rsidP="005F4644">
      <w:pPr>
        <w:rPr>
          <w:rFonts w:asciiTheme="minorHAnsi" w:hAnsiTheme="minorHAnsi"/>
          <w:b/>
          <w:smallCaps/>
          <w:sz w:val="16"/>
          <w:szCs w:val="16"/>
        </w:rPr>
      </w:pPr>
    </w:p>
    <w:p w14:paraId="43464A3E" w14:textId="77777777" w:rsidR="002611CD" w:rsidRDefault="002611CD" w:rsidP="005F4644">
      <w:pPr>
        <w:rPr>
          <w:rFonts w:asciiTheme="minorHAnsi" w:hAnsiTheme="minorHAnsi"/>
          <w:b/>
          <w:smallCaps/>
          <w:sz w:val="16"/>
          <w:szCs w:val="16"/>
        </w:rPr>
      </w:pPr>
    </w:p>
    <w:p w14:paraId="059A688D" w14:textId="77777777" w:rsidR="002611CD" w:rsidRDefault="002611CD" w:rsidP="005F4644">
      <w:pPr>
        <w:rPr>
          <w:rFonts w:asciiTheme="minorHAnsi" w:hAnsiTheme="minorHAnsi"/>
          <w:b/>
          <w:smallCaps/>
          <w:sz w:val="16"/>
          <w:szCs w:val="16"/>
        </w:rPr>
      </w:pPr>
    </w:p>
    <w:p w14:paraId="355420CC" w14:textId="77777777" w:rsidR="00A369F2" w:rsidRPr="005F4644" w:rsidRDefault="00A369F2" w:rsidP="005F4644">
      <w:pPr>
        <w:rPr>
          <w:rFonts w:asciiTheme="minorHAnsi" w:hAnsiTheme="minorHAnsi"/>
          <w:b/>
          <w:smallCaps/>
          <w:sz w:val="16"/>
          <w:szCs w:val="16"/>
        </w:rPr>
      </w:pPr>
    </w:p>
    <w:tbl>
      <w:tblPr>
        <w:tblStyle w:val="a2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7"/>
        <w:gridCol w:w="4689"/>
        <w:gridCol w:w="4445"/>
        <w:gridCol w:w="4445"/>
        <w:gridCol w:w="4464"/>
      </w:tblGrid>
      <w:tr w:rsidR="009F1515" w:rsidRPr="00C43564" w14:paraId="218C0F4C" w14:textId="77777777" w:rsidTr="009F1515">
        <w:trPr>
          <w:trHeight w:val="255"/>
          <w:tblHeader/>
        </w:trPr>
        <w:tc>
          <w:tcPr>
            <w:tcW w:w="5000" w:type="pct"/>
            <w:gridSpan w:val="5"/>
            <w:shd w:val="solid" w:color="0B315B" w:fill="0B315B"/>
          </w:tcPr>
          <w:p w14:paraId="255AA581" w14:textId="53FEF8CC" w:rsidR="00A63792" w:rsidRPr="005F4644" w:rsidRDefault="00A63792" w:rsidP="00947846">
            <w:pPr>
              <w:pStyle w:val="Heading5"/>
              <w:shd w:val="clear" w:color="auto" w:fill="0B315B"/>
              <w:spacing w:before="0" w:after="0"/>
              <w:outlineLvl w:val="4"/>
              <w:rPr>
                <w:rFonts w:asciiTheme="minorHAnsi" w:hAnsiTheme="minorHAnsi"/>
                <w:sz w:val="22"/>
                <w:szCs w:val="17"/>
              </w:rPr>
            </w:pPr>
            <w:r w:rsidRPr="005F4644">
              <w:rPr>
                <w:rFonts w:asciiTheme="minorHAnsi" w:hAnsiTheme="minorHAnsi"/>
                <w:sz w:val="22"/>
                <w:szCs w:val="17"/>
              </w:rPr>
              <w:t xml:space="preserve">COMMUNITY </w:t>
            </w:r>
            <w:r>
              <w:rPr>
                <w:rFonts w:asciiTheme="minorHAnsi" w:hAnsiTheme="minorHAnsi"/>
                <w:sz w:val="22"/>
                <w:szCs w:val="17"/>
              </w:rPr>
              <w:t>AND</w:t>
            </w:r>
            <w:r w:rsidRPr="005F4644">
              <w:rPr>
                <w:rFonts w:asciiTheme="minorHAnsi" w:hAnsiTheme="minorHAnsi"/>
                <w:sz w:val="22"/>
                <w:szCs w:val="17"/>
              </w:rPr>
              <w:t xml:space="preserve"> CULTURE (CC)</w:t>
            </w:r>
            <w:r w:rsidRPr="005F4644">
              <w:rPr>
                <w:rFonts w:asciiTheme="minorHAnsi" w:hAnsiTheme="minorHAnsi"/>
                <w:sz w:val="22"/>
                <w:szCs w:val="17"/>
              </w:rPr>
              <w:br/>
              <w:t>Understands and builds relationships with students, families, and all stakeholders in their school community and establishes an environment that promotes diversity, equity, and inclusivity</w:t>
            </w:r>
          </w:p>
        </w:tc>
      </w:tr>
      <w:tr w:rsidR="00194617" w:rsidRPr="00C43564" w14:paraId="243D2202" w14:textId="77777777" w:rsidTr="00194617">
        <w:trPr>
          <w:trHeight w:val="255"/>
          <w:tblHeader/>
        </w:trPr>
        <w:tc>
          <w:tcPr>
            <w:tcW w:w="178" w:type="pct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8AAEAD5" w14:textId="408EF530" w:rsidR="00825399" w:rsidRPr="005F4644" w:rsidRDefault="00825399" w:rsidP="002611CD">
            <w:pPr>
              <w:pStyle w:val="Heading6"/>
              <w:ind w:left="113" w:right="113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7A465A">
              <w:rPr>
                <w:rFonts w:asciiTheme="minorHAnsi" w:hAnsiTheme="minorHAnsi"/>
                <w:i/>
                <w:sz w:val="17"/>
                <w:szCs w:val="17"/>
              </w:rPr>
              <w:t>Aligned Indicators Across Leadership Roles</w:t>
            </w:r>
          </w:p>
        </w:tc>
        <w:tc>
          <w:tcPr>
            <w:tcW w:w="1253" w:type="pct"/>
            <w:shd w:val="clear" w:color="auto" w:fill="2E74B5" w:themeFill="accent1" w:themeFillShade="BF"/>
          </w:tcPr>
          <w:p w14:paraId="15338A63" w14:textId="7B2BE8BD" w:rsidR="00825399" w:rsidRPr="005F4644" w:rsidRDefault="00E62305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Teacher Leader  </w:t>
            </w:r>
            <w:r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>Competency</w:t>
            </w:r>
          </w:p>
        </w:tc>
        <w:tc>
          <w:tcPr>
            <w:tcW w:w="1188" w:type="pct"/>
            <w:shd w:val="clear" w:color="auto" w:fill="2E74B5" w:themeFill="accent1" w:themeFillShade="BF"/>
          </w:tcPr>
          <w:p w14:paraId="7550BF25" w14:textId="389BED87" w:rsidR="00825399" w:rsidRPr="005F4644" w:rsidRDefault="00825399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Emerging</w:t>
            </w:r>
          </w:p>
        </w:tc>
        <w:tc>
          <w:tcPr>
            <w:tcW w:w="1188" w:type="pct"/>
            <w:shd w:val="clear" w:color="auto" w:fill="2E74B5" w:themeFill="accent1" w:themeFillShade="BF"/>
          </w:tcPr>
          <w:p w14:paraId="35C1DDB6" w14:textId="3E9A566D" w:rsidR="00825399" w:rsidRPr="005F4644" w:rsidRDefault="00825399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Demonstrating</w:t>
            </w:r>
          </w:p>
        </w:tc>
        <w:tc>
          <w:tcPr>
            <w:tcW w:w="1193" w:type="pct"/>
            <w:shd w:val="clear" w:color="auto" w:fill="2E74B5" w:themeFill="accent1" w:themeFillShade="BF"/>
          </w:tcPr>
          <w:p w14:paraId="69635EEA" w14:textId="0BD61971" w:rsidR="00825399" w:rsidRPr="005F4644" w:rsidRDefault="00825399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Advanced</w:t>
            </w:r>
          </w:p>
        </w:tc>
      </w:tr>
      <w:tr w:rsidR="00194617" w:rsidRPr="005B4A69" w14:paraId="5DFCCF96" w14:textId="77777777" w:rsidTr="00194617">
        <w:trPr>
          <w:trHeight w:val="343"/>
        </w:trPr>
        <w:tc>
          <w:tcPr>
            <w:tcW w:w="178" w:type="pct"/>
            <w:vMerge/>
            <w:shd w:val="clear" w:color="auto" w:fill="E2EFD9" w:themeFill="accent6" w:themeFillTint="33"/>
          </w:tcPr>
          <w:p w14:paraId="3DDBD6F2" w14:textId="77777777" w:rsidR="00CC2AD5" w:rsidRDefault="00CC2AD5" w:rsidP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53" w:type="pct"/>
            <w:shd w:val="clear" w:color="auto" w:fill="DEEAF6" w:themeFill="accent1" w:themeFillTint="33"/>
          </w:tcPr>
          <w:p w14:paraId="5C353677" w14:textId="46C70CB7" w:rsidR="00CC2AD5" w:rsidRPr="00825399" w:rsidRDefault="00CC2AD5" w:rsidP="00CC2AD5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(CC – TL1) SUPPORTS RIGOROUS, EQUITABLE EXPECTATIONS:</w:t>
            </w:r>
            <w:r w:rsidRPr="00825399">
              <w:rPr>
                <w:i/>
                <w:szCs w:val="20"/>
              </w:rPr>
              <w:t xml:space="preserve"> Supports the implementation of rigorous and equitable academic and behavioral expectations and promotes instructional strategies that address issues of diversity and equity in the classroom </w:t>
            </w:r>
          </w:p>
        </w:tc>
        <w:tc>
          <w:tcPr>
            <w:tcW w:w="1188" w:type="pct"/>
          </w:tcPr>
          <w:p w14:paraId="00774FB2" w14:textId="52ABFF7C" w:rsidR="00CC2AD5" w:rsidRPr="00CC2AD5" w:rsidRDefault="00E62305" w:rsidP="00E62305">
            <w:pPr>
              <w:spacing w:before="40" w:after="0"/>
              <w:rPr>
                <w:rFonts w:asciiTheme="minorHAnsi" w:hAnsiTheme="minorHAnsi"/>
                <w:b/>
                <w:bCs/>
                <w:sz w:val="16"/>
                <w:szCs w:val="17"/>
              </w:rPr>
            </w:pPr>
            <w:r>
              <w:rPr>
                <w:szCs w:val="20"/>
              </w:rPr>
              <w:t>Assists in supporting</w:t>
            </w:r>
            <w:r w:rsidR="00CC2AD5" w:rsidRPr="00CC2AD5">
              <w:rPr>
                <w:szCs w:val="20"/>
              </w:rPr>
              <w:t xml:space="preserve"> the implementation of academic and behavioral expectations and promotes instructional strategies th</w:t>
            </w:r>
            <w:r>
              <w:rPr>
                <w:szCs w:val="20"/>
              </w:rPr>
              <w:t>at address issues of diversity</w:t>
            </w:r>
            <w:r w:rsidR="00CC2AD5" w:rsidRPr="00CC2AD5">
              <w:rPr>
                <w:szCs w:val="20"/>
              </w:rPr>
              <w:t xml:space="preserve"> in the classroom </w:t>
            </w:r>
          </w:p>
        </w:tc>
        <w:tc>
          <w:tcPr>
            <w:tcW w:w="1188" w:type="pct"/>
          </w:tcPr>
          <w:p w14:paraId="7C3918AE" w14:textId="454EFF52" w:rsidR="00CC2AD5" w:rsidRPr="00947846" w:rsidRDefault="00E62305" w:rsidP="00E62305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Frequently fosters</w:t>
            </w:r>
            <w:r w:rsidR="00CC2AD5" w:rsidRPr="00CC2AD5">
              <w:rPr>
                <w:szCs w:val="20"/>
              </w:rPr>
              <w:t xml:space="preserve"> the implementation of rigorous and equitable academic and behavioral expectations and promotes instructional strategies that address issues of diversity in the classroom </w:t>
            </w:r>
          </w:p>
        </w:tc>
        <w:tc>
          <w:tcPr>
            <w:tcW w:w="1193" w:type="pct"/>
          </w:tcPr>
          <w:p w14:paraId="3574D42F" w14:textId="02A5BBB1" w:rsidR="00CC2AD5" w:rsidRPr="00947846" w:rsidRDefault="00CC2AD5" w:rsidP="00CC2AD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Supports the</w:t>
            </w:r>
            <w:r w:rsidR="00E62305">
              <w:rPr>
                <w:szCs w:val="20"/>
              </w:rPr>
              <w:t xml:space="preserve"> successful</w:t>
            </w:r>
            <w:r w:rsidRPr="00CC2AD5">
              <w:rPr>
                <w:szCs w:val="20"/>
              </w:rPr>
              <w:t xml:space="preserve"> implementation of rigorous and equitable academic and behavioral expectations and promotes instructional strategies that address issues of diversity and equity in the classroom </w:t>
            </w:r>
          </w:p>
        </w:tc>
      </w:tr>
      <w:tr w:rsidR="00194617" w:rsidRPr="005B4A69" w14:paraId="7BB75C2C" w14:textId="77777777" w:rsidTr="00194617">
        <w:trPr>
          <w:trHeight w:val="1022"/>
        </w:trPr>
        <w:tc>
          <w:tcPr>
            <w:tcW w:w="178" w:type="pct"/>
            <w:vMerge/>
            <w:shd w:val="clear" w:color="auto" w:fill="E2EFD9" w:themeFill="accent6" w:themeFillTint="33"/>
          </w:tcPr>
          <w:p w14:paraId="4DAC1B03" w14:textId="77777777" w:rsidR="00CC2AD5" w:rsidRDefault="00CC2AD5" w:rsidP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53" w:type="pct"/>
            <w:shd w:val="clear" w:color="auto" w:fill="DEEAF6" w:themeFill="accent1" w:themeFillTint="33"/>
          </w:tcPr>
          <w:p w14:paraId="62633ABF" w14:textId="5D3FACCF" w:rsidR="00CC2AD5" w:rsidRPr="00825399" w:rsidRDefault="00CC2AD5" w:rsidP="00CC2AD5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(CC – TL2) FACILITATES INTERNAL RELATIONSHIPS:</w:t>
            </w:r>
            <w:r w:rsidRPr="00825399">
              <w:rPr>
                <w:i/>
                <w:szCs w:val="20"/>
              </w:rPr>
              <w:t xml:space="preserve"> Supports teachers to implement class structures that facilitate trust and positive relationship-building between teachers and students</w:t>
            </w:r>
          </w:p>
        </w:tc>
        <w:tc>
          <w:tcPr>
            <w:tcW w:w="1188" w:type="pct"/>
          </w:tcPr>
          <w:p w14:paraId="13D1A00F" w14:textId="6B3917E2" w:rsidR="00CC2AD5" w:rsidRPr="00CC2AD5" w:rsidRDefault="00C474EC" w:rsidP="00C474EC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Occasionally encourages</w:t>
            </w:r>
            <w:r w:rsidR="00CC2AD5" w:rsidRPr="00CC2AD5">
              <w:rPr>
                <w:szCs w:val="20"/>
              </w:rPr>
              <w:t xml:space="preserve"> teachers to implement class structures that facilitate trust between teachers and students</w:t>
            </w:r>
          </w:p>
        </w:tc>
        <w:tc>
          <w:tcPr>
            <w:tcW w:w="1188" w:type="pct"/>
          </w:tcPr>
          <w:p w14:paraId="6BF61DCA" w14:textId="08563629" w:rsidR="00CC2AD5" w:rsidRPr="00947846" w:rsidRDefault="00C474EC" w:rsidP="00C474EC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Frequently s</w:t>
            </w:r>
            <w:r w:rsidR="00CC2AD5" w:rsidRPr="00CC2AD5">
              <w:rPr>
                <w:szCs w:val="20"/>
              </w:rPr>
              <w:t xml:space="preserve">upports teachers to implement class structures that facilitate trust </w:t>
            </w:r>
            <w:r>
              <w:rPr>
                <w:szCs w:val="20"/>
              </w:rPr>
              <w:t xml:space="preserve">and positive relationship-building </w:t>
            </w:r>
            <w:r w:rsidR="00CC2AD5" w:rsidRPr="00CC2AD5">
              <w:rPr>
                <w:szCs w:val="20"/>
              </w:rPr>
              <w:t>between teachers and students</w:t>
            </w:r>
          </w:p>
        </w:tc>
        <w:tc>
          <w:tcPr>
            <w:tcW w:w="1193" w:type="pct"/>
          </w:tcPr>
          <w:p w14:paraId="5BE1AD04" w14:textId="5FB9D5BD" w:rsidR="00CC2AD5" w:rsidRPr="00947846" w:rsidRDefault="00C474EC" w:rsidP="00CC2AD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Strategically supports and encourages</w:t>
            </w:r>
            <w:r w:rsidR="00CC2AD5" w:rsidRPr="00CC2AD5">
              <w:rPr>
                <w:szCs w:val="20"/>
              </w:rPr>
              <w:t xml:space="preserve"> teachers to implement class structures that facilitate trust and positive relationship-building between teachers and students</w:t>
            </w:r>
          </w:p>
        </w:tc>
      </w:tr>
      <w:tr w:rsidR="00194617" w:rsidRPr="005B4A69" w14:paraId="1AE7ECC9" w14:textId="77777777" w:rsidTr="00194617">
        <w:trPr>
          <w:trHeight w:val="1065"/>
        </w:trPr>
        <w:tc>
          <w:tcPr>
            <w:tcW w:w="178" w:type="pct"/>
            <w:vMerge/>
            <w:shd w:val="clear" w:color="auto" w:fill="E2EFD9" w:themeFill="accent6" w:themeFillTint="33"/>
          </w:tcPr>
          <w:p w14:paraId="183DD811" w14:textId="77777777" w:rsidR="00CC2AD5" w:rsidRDefault="00CC2AD5" w:rsidP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53" w:type="pct"/>
            <w:shd w:val="clear" w:color="auto" w:fill="DEEAF6" w:themeFill="accent1" w:themeFillTint="33"/>
          </w:tcPr>
          <w:p w14:paraId="11D4ED14" w14:textId="6ED5635A" w:rsidR="00CC2AD5" w:rsidRPr="00825399" w:rsidRDefault="00CC2AD5" w:rsidP="00CC2AD5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(CC – TL3) COMMUNICATES EFFECTIVELY:</w:t>
            </w:r>
            <w:r w:rsidRPr="00825399">
              <w:rPr>
                <w:i/>
                <w:szCs w:val="20"/>
              </w:rPr>
              <w:t xml:space="preserve"> Communicates in a compelling and adaptive manner to build the trust and buy-in of teachers and students while reinforcing an environment in which teachers and students from diverse backgrounds and perspectives can succeed</w:t>
            </w:r>
          </w:p>
        </w:tc>
        <w:tc>
          <w:tcPr>
            <w:tcW w:w="1188" w:type="pct"/>
          </w:tcPr>
          <w:p w14:paraId="3097C839" w14:textId="6FCEB46E" w:rsidR="00CC2AD5" w:rsidRPr="00CC2AD5" w:rsidRDefault="00AC2D70" w:rsidP="00AC2D70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Periodically c</w:t>
            </w:r>
            <w:r w:rsidR="00CC2AD5" w:rsidRPr="00CC2AD5">
              <w:rPr>
                <w:szCs w:val="20"/>
              </w:rPr>
              <w:t xml:space="preserve">ommunicates to build the trust of teachers and students while reinforcing an environment in which teachers and students </w:t>
            </w:r>
            <w:r>
              <w:rPr>
                <w:szCs w:val="20"/>
              </w:rPr>
              <w:t>can succeed</w:t>
            </w:r>
          </w:p>
        </w:tc>
        <w:tc>
          <w:tcPr>
            <w:tcW w:w="1188" w:type="pct"/>
          </w:tcPr>
          <w:p w14:paraId="49E8EFC6" w14:textId="2E38D6F3" w:rsidR="00CC2AD5" w:rsidRPr="00947846" w:rsidRDefault="00AC2D70" w:rsidP="00AC2D70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Regularly c</w:t>
            </w:r>
            <w:r w:rsidR="00CC2AD5" w:rsidRPr="00CC2AD5">
              <w:rPr>
                <w:szCs w:val="20"/>
              </w:rPr>
              <w:t>ommunicates in a compelling and adaptive manner to build the trust of teachers and students while reinforcing an environment in which teachers and students from diverse backgrounds can succeed</w:t>
            </w:r>
          </w:p>
        </w:tc>
        <w:tc>
          <w:tcPr>
            <w:tcW w:w="1193" w:type="pct"/>
          </w:tcPr>
          <w:p w14:paraId="08435A32" w14:textId="416B141B" w:rsidR="00CC2AD5" w:rsidRPr="00947846" w:rsidRDefault="00AC2D70" w:rsidP="00CC2AD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C</w:t>
            </w:r>
            <w:r>
              <w:rPr>
                <w:szCs w:val="20"/>
              </w:rPr>
              <w:t>onsistently c</w:t>
            </w:r>
            <w:r w:rsidR="00CC2AD5" w:rsidRPr="00CC2AD5">
              <w:rPr>
                <w:szCs w:val="20"/>
              </w:rPr>
              <w:t>ommunicates</w:t>
            </w:r>
            <w:r w:rsidR="000C4EA0">
              <w:rPr>
                <w:szCs w:val="20"/>
              </w:rPr>
              <w:t xml:space="preserve"> -</w:t>
            </w:r>
            <w:r w:rsidR="00CC2AD5" w:rsidRPr="00CC2AD5">
              <w:rPr>
                <w:szCs w:val="20"/>
              </w:rPr>
              <w:t xml:space="preserve"> in a compelling and adaptive manner</w:t>
            </w:r>
            <w:r w:rsidR="000C4EA0">
              <w:rPr>
                <w:szCs w:val="20"/>
              </w:rPr>
              <w:t xml:space="preserve"> -</w:t>
            </w:r>
            <w:r w:rsidR="00CC2AD5" w:rsidRPr="00CC2AD5">
              <w:rPr>
                <w:szCs w:val="20"/>
              </w:rPr>
              <w:t xml:space="preserve"> to build the trust and buy-in of teachers and students while reinforcing an environment in which teachers and students from diverse backgrounds and perspectives can succeed</w:t>
            </w:r>
          </w:p>
        </w:tc>
      </w:tr>
      <w:tr w:rsidR="00194617" w:rsidRPr="005B4A69" w14:paraId="3F5EA5D2" w14:textId="77777777" w:rsidTr="00194617">
        <w:trPr>
          <w:trHeight w:val="63"/>
        </w:trPr>
        <w:tc>
          <w:tcPr>
            <w:tcW w:w="178" w:type="pct"/>
            <w:vMerge/>
            <w:shd w:val="clear" w:color="auto" w:fill="E2EFD9" w:themeFill="accent6" w:themeFillTint="33"/>
          </w:tcPr>
          <w:p w14:paraId="104362FA" w14:textId="77777777" w:rsidR="00CC2AD5" w:rsidRDefault="00CC2AD5" w:rsidP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253" w:type="pct"/>
            <w:shd w:val="clear" w:color="auto" w:fill="DEEAF6" w:themeFill="accent1" w:themeFillTint="33"/>
          </w:tcPr>
          <w:p w14:paraId="4B2669E6" w14:textId="0B5171F4" w:rsidR="00CC2AD5" w:rsidRPr="00825399" w:rsidRDefault="00CC2AD5" w:rsidP="00CC2AD5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bCs/>
                <w:i/>
                <w:szCs w:val="20"/>
              </w:rPr>
              <w:t>(CC – TL4) DEMONSTRATES CULTURAL PROFICIENCY:</w:t>
            </w:r>
            <w:r w:rsidRPr="00825399">
              <w:rPr>
                <w:i/>
                <w:szCs w:val="20"/>
              </w:rPr>
              <w:t xml:space="preserve"> Sustains an environment in which students, families, and teachers from diverse backgrounds and perspectives can thrive; identifies and mitigates inequities within the school and implements systems that value and respect the diversity and culture of all students, families, and staff members</w:t>
            </w:r>
          </w:p>
        </w:tc>
        <w:tc>
          <w:tcPr>
            <w:tcW w:w="1188" w:type="pct"/>
          </w:tcPr>
          <w:p w14:paraId="1BB97D24" w14:textId="0391852F" w:rsidR="00CC2AD5" w:rsidRPr="00CC2AD5" w:rsidRDefault="00AC2D70" w:rsidP="00AC2D70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Assists in supporting</w:t>
            </w:r>
            <w:r w:rsidR="00CC2AD5" w:rsidRPr="00CC2AD5">
              <w:rPr>
                <w:szCs w:val="20"/>
              </w:rPr>
              <w:t xml:space="preserve"> an environment in which students from diverse backgrounds and perspectives can thrive; identifies inequities within the </w:t>
            </w:r>
            <w:r>
              <w:rPr>
                <w:szCs w:val="20"/>
              </w:rPr>
              <w:t>school</w:t>
            </w:r>
          </w:p>
        </w:tc>
        <w:tc>
          <w:tcPr>
            <w:tcW w:w="1188" w:type="pct"/>
          </w:tcPr>
          <w:p w14:paraId="360286BA" w14:textId="0EE752AF" w:rsidR="00CC2AD5" w:rsidRPr="00947846" w:rsidRDefault="00AC2D70" w:rsidP="00AC2D70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Creates</w:t>
            </w:r>
            <w:r w:rsidR="00CC2AD5" w:rsidRPr="00CC2AD5">
              <w:rPr>
                <w:szCs w:val="20"/>
              </w:rPr>
              <w:t xml:space="preserve"> an environment in which students</w:t>
            </w:r>
            <w:r>
              <w:rPr>
                <w:szCs w:val="20"/>
              </w:rPr>
              <w:t xml:space="preserve"> </w:t>
            </w:r>
            <w:r w:rsidR="00CC2AD5" w:rsidRPr="00CC2AD5">
              <w:rPr>
                <w:szCs w:val="20"/>
              </w:rPr>
              <w:t>and teachers from diverse backgrounds and perspectives can thrive; identifies inequities within the school and implements systems that respect the diversity and culture of all students, and staff members</w:t>
            </w:r>
          </w:p>
        </w:tc>
        <w:tc>
          <w:tcPr>
            <w:tcW w:w="1193" w:type="pct"/>
          </w:tcPr>
          <w:p w14:paraId="19F74D56" w14:textId="5B5BBA32" w:rsidR="00CC2AD5" w:rsidRPr="00947846" w:rsidRDefault="00CC2AD5" w:rsidP="00CC2AD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S</w:t>
            </w:r>
            <w:r w:rsidR="00AC2D70">
              <w:rPr>
                <w:szCs w:val="20"/>
              </w:rPr>
              <w:t>uccessfully s</w:t>
            </w:r>
            <w:r w:rsidRPr="00CC2AD5">
              <w:rPr>
                <w:szCs w:val="20"/>
              </w:rPr>
              <w:t>ustains an environment in which students, families, and teachers from diverse backgrounds and perspectives can thrive; identifies and mitigates inequities within the school and implements systems that value and respect the diversity and culture of all students, families, and staff members</w:t>
            </w:r>
          </w:p>
        </w:tc>
      </w:tr>
      <w:tr w:rsidR="00194617" w:rsidRPr="005B4A69" w14:paraId="55672BFB" w14:textId="77777777" w:rsidTr="00194617">
        <w:trPr>
          <w:trHeight w:val="166"/>
        </w:trPr>
        <w:tc>
          <w:tcPr>
            <w:tcW w:w="178" w:type="pct"/>
            <w:shd w:val="clear" w:color="auto" w:fill="FFF2CC" w:themeFill="accent4" w:themeFillTint="33"/>
            <w:textDirection w:val="btLr"/>
            <w:vAlign w:val="center"/>
          </w:tcPr>
          <w:p w14:paraId="62AA5D9E" w14:textId="7F162846" w:rsidR="00CC2AD5" w:rsidRDefault="00CC2AD5" w:rsidP="00CC2AD5">
            <w:pPr>
              <w:spacing w:before="0" w:after="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4B4E25">
              <w:rPr>
                <w:rFonts w:asciiTheme="minorHAnsi" w:hAnsiTheme="minorHAnsi"/>
                <w:b/>
                <w:i/>
                <w:smallCaps/>
                <w:color w:val="22779F"/>
                <w:sz w:val="17"/>
                <w:szCs w:val="17"/>
              </w:rPr>
              <w:t>Other Role Specific Indicators</w:t>
            </w:r>
          </w:p>
        </w:tc>
        <w:tc>
          <w:tcPr>
            <w:tcW w:w="1253" w:type="pct"/>
            <w:shd w:val="clear" w:color="auto" w:fill="DEEAF6" w:themeFill="accent1" w:themeFillTint="33"/>
          </w:tcPr>
          <w:p w14:paraId="3C6DEC42" w14:textId="229F10AF" w:rsidR="00CC2AD5" w:rsidRPr="00825399" w:rsidRDefault="00CC2AD5" w:rsidP="00CC2AD5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 xml:space="preserve">(CC – TL5) BUILDS COMMUNICATION CAPACITY: </w:t>
            </w:r>
            <w:r w:rsidRPr="00825399">
              <w:rPr>
                <w:i/>
                <w:szCs w:val="20"/>
              </w:rPr>
              <w:t>Models and teaches effective communication and collaboration skills with teachers, students, and families, focused on attainable, equitable outcomes for students of all backgrounds and circumstances</w:t>
            </w:r>
          </w:p>
        </w:tc>
        <w:tc>
          <w:tcPr>
            <w:tcW w:w="1188" w:type="pct"/>
          </w:tcPr>
          <w:p w14:paraId="600D64D6" w14:textId="61696045" w:rsidR="00CC2AD5" w:rsidRPr="00CC2AD5" w:rsidRDefault="0035535D" w:rsidP="0035535D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 xml:space="preserve">Models </w:t>
            </w:r>
            <w:r w:rsidR="00CC2AD5" w:rsidRPr="00CC2AD5">
              <w:rPr>
                <w:szCs w:val="20"/>
              </w:rPr>
              <w:t>effective communication and collaboration skills with teachers, students, and families, focused on outcomes for students of all backgrounds</w:t>
            </w:r>
          </w:p>
        </w:tc>
        <w:tc>
          <w:tcPr>
            <w:tcW w:w="1188" w:type="pct"/>
          </w:tcPr>
          <w:p w14:paraId="7CE23CCE" w14:textId="47863311" w:rsidR="00CC2AD5" w:rsidRPr="00947846" w:rsidRDefault="006C16A5" w:rsidP="006C16A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Frequently m</w:t>
            </w:r>
            <w:r w:rsidR="00CC2AD5" w:rsidRPr="00CC2AD5">
              <w:rPr>
                <w:szCs w:val="20"/>
              </w:rPr>
              <w:t>odels and teaches effective communication and collaboration skills with teachers, students, and families, focused on attainable outcomes for students of all backgrounds and circumstances</w:t>
            </w:r>
          </w:p>
        </w:tc>
        <w:tc>
          <w:tcPr>
            <w:tcW w:w="1193" w:type="pct"/>
          </w:tcPr>
          <w:p w14:paraId="0E43AD97" w14:textId="4E78DD5C" w:rsidR="00CC2AD5" w:rsidRPr="00947846" w:rsidRDefault="0035535D" w:rsidP="00CC2AD5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Explicitly and consistently m</w:t>
            </w:r>
            <w:r w:rsidR="00CC2AD5" w:rsidRPr="00CC2AD5">
              <w:rPr>
                <w:szCs w:val="20"/>
              </w:rPr>
              <w:t>odels and teaches effective communication and collaboration skills with teachers, students, and families, focused on attainable, equitable outcomes for students of all backgrounds and circumstances</w:t>
            </w:r>
          </w:p>
        </w:tc>
      </w:tr>
    </w:tbl>
    <w:p w14:paraId="26137809" w14:textId="756E2D73" w:rsidR="001E50D9" w:rsidRDefault="001E50D9"/>
    <w:p w14:paraId="0C111CBF" w14:textId="77777777" w:rsidR="002611CD" w:rsidRDefault="002611CD"/>
    <w:p w14:paraId="679C731D" w14:textId="77777777" w:rsidR="009F1515" w:rsidRDefault="009F1515"/>
    <w:p w14:paraId="77F9153F" w14:textId="77777777" w:rsidR="009F1515" w:rsidRDefault="009F1515"/>
    <w:p w14:paraId="29B0F970" w14:textId="77777777" w:rsidR="009F1515" w:rsidRDefault="009F1515"/>
    <w:p w14:paraId="72863DCB" w14:textId="77777777" w:rsidR="00825399" w:rsidRDefault="00825399"/>
    <w:p w14:paraId="3A4DCC50" w14:textId="77777777" w:rsidR="009F1515" w:rsidRDefault="009F1515"/>
    <w:p w14:paraId="1539D907" w14:textId="77777777" w:rsidR="009F1515" w:rsidRDefault="009F1515"/>
    <w:tbl>
      <w:tblPr>
        <w:tblStyle w:val="TableGrid"/>
        <w:tblW w:w="18808" w:type="dxa"/>
        <w:tblLook w:val="04A0" w:firstRow="1" w:lastRow="0" w:firstColumn="1" w:lastColumn="0" w:noHBand="0" w:noVBand="1"/>
      </w:tblPr>
      <w:tblGrid>
        <w:gridCol w:w="639"/>
        <w:gridCol w:w="5139"/>
        <w:gridCol w:w="4230"/>
        <w:gridCol w:w="4410"/>
        <w:gridCol w:w="4390"/>
      </w:tblGrid>
      <w:tr w:rsidR="001E50D9" w:rsidRPr="005F4375" w14:paraId="4CFB65E7" w14:textId="77777777" w:rsidTr="00C34B69">
        <w:trPr>
          <w:trHeight w:val="155"/>
          <w:tblHeader/>
        </w:trPr>
        <w:tc>
          <w:tcPr>
            <w:tcW w:w="18808" w:type="dxa"/>
            <w:gridSpan w:val="5"/>
            <w:shd w:val="clear" w:color="auto" w:fill="002060"/>
          </w:tcPr>
          <w:p w14:paraId="4442AD33" w14:textId="35230676" w:rsidR="001E50D9" w:rsidRPr="001E50D9" w:rsidRDefault="001E50D9" w:rsidP="00947846">
            <w:pPr>
              <w:pStyle w:val="Heading5"/>
              <w:shd w:val="clear" w:color="auto" w:fill="0B315B"/>
              <w:spacing w:before="0" w:after="0"/>
              <w:outlineLvl w:val="4"/>
              <w:rPr>
                <w:rFonts w:asciiTheme="minorHAnsi" w:hAnsiTheme="minorHAnsi"/>
                <w:sz w:val="22"/>
                <w:szCs w:val="16"/>
              </w:rPr>
            </w:pPr>
            <w:r w:rsidRPr="001E50D9">
              <w:rPr>
                <w:rFonts w:asciiTheme="minorHAnsi" w:hAnsiTheme="minorHAnsi"/>
                <w:sz w:val="16"/>
                <w:szCs w:val="16"/>
              </w:rPr>
              <w:br w:type="page"/>
            </w:r>
            <w:r w:rsidRPr="001E50D9">
              <w:rPr>
                <w:rFonts w:asciiTheme="minorHAnsi" w:hAnsiTheme="minorHAnsi"/>
                <w:sz w:val="22"/>
                <w:szCs w:val="16"/>
              </w:rPr>
              <w:t>VISION AND GOALS (VIS)</w:t>
            </w:r>
            <w:r w:rsidRPr="001E50D9">
              <w:rPr>
                <w:rFonts w:asciiTheme="minorHAnsi" w:hAnsiTheme="minorHAnsi"/>
                <w:sz w:val="22"/>
                <w:szCs w:val="16"/>
              </w:rPr>
              <w:br/>
              <w:t>Articulates and implements a short- and long-term vision and strategy to ensure student success</w:t>
            </w:r>
          </w:p>
        </w:tc>
      </w:tr>
      <w:tr w:rsidR="00825399" w:rsidRPr="005F4375" w14:paraId="539D529E" w14:textId="77777777" w:rsidTr="00194617">
        <w:trPr>
          <w:trHeight w:val="264"/>
          <w:tblHeader/>
        </w:trPr>
        <w:tc>
          <w:tcPr>
            <w:tcW w:w="639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EFFF815" w14:textId="25957CCC" w:rsidR="00825399" w:rsidRPr="005F4644" w:rsidRDefault="00825399" w:rsidP="00E9182D">
            <w:pPr>
              <w:spacing w:before="0" w:after="0"/>
              <w:ind w:left="113" w:right="113"/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47846">
              <w:rPr>
                <w:rFonts w:asciiTheme="minorHAnsi" w:hAnsiTheme="minorHAnsi"/>
                <w:b/>
                <w:i/>
                <w:smallCaps/>
                <w:color w:val="22779F"/>
                <w:sz w:val="17"/>
                <w:szCs w:val="17"/>
              </w:rPr>
              <w:t>Aligned Indicators Across Leadership Roles</w:t>
            </w:r>
          </w:p>
        </w:tc>
        <w:tc>
          <w:tcPr>
            <w:tcW w:w="5139" w:type="dxa"/>
            <w:shd w:val="clear" w:color="auto" w:fill="2E74B5" w:themeFill="accent1" w:themeFillShade="BF"/>
          </w:tcPr>
          <w:p w14:paraId="638129BB" w14:textId="4FEAA6F7" w:rsidR="00825399" w:rsidRPr="005F4644" w:rsidRDefault="00E62305" w:rsidP="00462B5B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Teacher Leader  </w:t>
            </w:r>
            <w:r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>Competency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14:paraId="6D2ACA77" w14:textId="517A8DF3" w:rsidR="00825399" w:rsidRPr="005F4644" w:rsidRDefault="00825399" w:rsidP="00462B5B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Emerging</w:t>
            </w:r>
          </w:p>
        </w:tc>
        <w:tc>
          <w:tcPr>
            <w:tcW w:w="4410" w:type="dxa"/>
            <w:shd w:val="clear" w:color="auto" w:fill="2E74B5" w:themeFill="accent1" w:themeFillShade="BF"/>
          </w:tcPr>
          <w:p w14:paraId="1DA627C6" w14:textId="73CDC925" w:rsidR="00825399" w:rsidRPr="005F4644" w:rsidRDefault="00825399" w:rsidP="00462B5B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Demonstrating</w:t>
            </w:r>
          </w:p>
        </w:tc>
        <w:tc>
          <w:tcPr>
            <w:tcW w:w="4390" w:type="dxa"/>
            <w:shd w:val="clear" w:color="auto" w:fill="2E74B5" w:themeFill="accent1" w:themeFillShade="BF"/>
          </w:tcPr>
          <w:p w14:paraId="0A50AA2E" w14:textId="7EB8E6EF" w:rsidR="00825399" w:rsidRPr="005F4644" w:rsidRDefault="00825399" w:rsidP="00462B5B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Advanced</w:t>
            </w:r>
          </w:p>
        </w:tc>
      </w:tr>
      <w:tr w:rsidR="00CC2AD5" w:rsidRPr="007963C5" w14:paraId="71CFF89D" w14:textId="77777777" w:rsidTr="00194617">
        <w:trPr>
          <w:trHeight w:val="147"/>
        </w:trPr>
        <w:tc>
          <w:tcPr>
            <w:tcW w:w="639" w:type="dxa"/>
            <w:vMerge/>
            <w:shd w:val="clear" w:color="auto" w:fill="E2EFD9" w:themeFill="accent6" w:themeFillTint="33"/>
          </w:tcPr>
          <w:p w14:paraId="5A24B964" w14:textId="754CFD11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5139" w:type="dxa"/>
            <w:shd w:val="clear" w:color="auto" w:fill="DEEAF6" w:themeFill="accent1" w:themeFillTint="33"/>
          </w:tcPr>
          <w:p w14:paraId="0A24E01D" w14:textId="349403B1" w:rsidR="00CC2AD5" w:rsidRPr="00825399" w:rsidRDefault="00CC2AD5" w:rsidP="00947846">
            <w:pPr>
              <w:spacing w:before="40" w:after="0"/>
              <w:rPr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(VIS – TL1) SUPPORTS ARTICULATION OF SCHOOL’S VISION:</w:t>
            </w:r>
            <w:r w:rsidRPr="00825399">
              <w:rPr>
                <w:i/>
                <w:szCs w:val="20"/>
              </w:rPr>
              <w:t xml:space="preserve"> Works with school leadership to invest teachers, students, and families in the school’s instructional vision, mission, and values</w:t>
            </w:r>
          </w:p>
        </w:tc>
        <w:tc>
          <w:tcPr>
            <w:tcW w:w="4230" w:type="dxa"/>
          </w:tcPr>
          <w:p w14:paraId="43B67B26" w14:textId="6453A595" w:rsidR="00CC2AD5" w:rsidRPr="00CC2AD5" w:rsidRDefault="00EA0266" w:rsidP="00947846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Articulates</w:t>
            </w:r>
            <w:r w:rsidR="00123B97">
              <w:rPr>
                <w:szCs w:val="20"/>
              </w:rPr>
              <w:t xml:space="preserve"> the school’s instructional vision, mission, and values to teachers, students, and families on as “as needed” basis</w:t>
            </w:r>
          </w:p>
        </w:tc>
        <w:tc>
          <w:tcPr>
            <w:tcW w:w="4410" w:type="dxa"/>
          </w:tcPr>
          <w:p w14:paraId="4A9F26A3" w14:textId="677D0392" w:rsidR="00CC2AD5" w:rsidRPr="00947846" w:rsidRDefault="00123B97" w:rsidP="00123B97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Periodically w</w:t>
            </w:r>
            <w:r w:rsidR="00CC2AD5" w:rsidRPr="00CC2AD5">
              <w:rPr>
                <w:szCs w:val="20"/>
              </w:rPr>
              <w:t xml:space="preserve">orks with school leadership to </w:t>
            </w:r>
            <w:r>
              <w:rPr>
                <w:szCs w:val="20"/>
              </w:rPr>
              <w:t>foster understanding of</w:t>
            </w:r>
            <w:r w:rsidR="00CC2AD5" w:rsidRPr="00CC2AD5">
              <w:rPr>
                <w:szCs w:val="20"/>
              </w:rPr>
              <w:t xml:space="preserve"> teachers, students, and families in the school’s instructional vision, mission, and values</w:t>
            </w:r>
          </w:p>
        </w:tc>
        <w:tc>
          <w:tcPr>
            <w:tcW w:w="4390" w:type="dxa"/>
          </w:tcPr>
          <w:p w14:paraId="569A2024" w14:textId="5BA9D8D9" w:rsidR="00CC2AD5" w:rsidRPr="00947846" w:rsidRDefault="00123B97" w:rsidP="00947846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Continuously w</w:t>
            </w:r>
            <w:r w:rsidR="00CC2AD5" w:rsidRPr="00CC2AD5">
              <w:rPr>
                <w:szCs w:val="20"/>
              </w:rPr>
              <w:t xml:space="preserve">orks with school leadership to </w:t>
            </w:r>
            <w:r>
              <w:rPr>
                <w:szCs w:val="20"/>
              </w:rPr>
              <w:t xml:space="preserve">proactively and systematically </w:t>
            </w:r>
            <w:r w:rsidR="00CC2AD5" w:rsidRPr="00CC2AD5">
              <w:rPr>
                <w:szCs w:val="20"/>
              </w:rPr>
              <w:t>invest teachers, students, and families in the school’s instructional vision, mission, and values</w:t>
            </w:r>
            <w:r w:rsidR="00551725">
              <w:rPr>
                <w:szCs w:val="20"/>
              </w:rPr>
              <w:t xml:space="preserve"> in a sustainable manner </w:t>
            </w:r>
          </w:p>
        </w:tc>
      </w:tr>
      <w:tr w:rsidR="00CC2AD5" w:rsidRPr="007963C5" w14:paraId="32F0142B" w14:textId="77777777" w:rsidTr="00194617">
        <w:trPr>
          <w:trHeight w:val="147"/>
        </w:trPr>
        <w:tc>
          <w:tcPr>
            <w:tcW w:w="639" w:type="dxa"/>
            <w:vMerge/>
            <w:shd w:val="clear" w:color="auto" w:fill="E2EFD9" w:themeFill="accent6" w:themeFillTint="33"/>
          </w:tcPr>
          <w:p w14:paraId="04047844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5139" w:type="dxa"/>
            <w:shd w:val="clear" w:color="auto" w:fill="DEEAF6" w:themeFill="accent1" w:themeFillTint="33"/>
          </w:tcPr>
          <w:p w14:paraId="2AB1E0F5" w14:textId="0187C9B6" w:rsidR="00CC2AD5" w:rsidRPr="00825399" w:rsidRDefault="00CC2AD5" w:rsidP="00947846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(VIS – TL2) SUPPORTS COMPREHENSIVE SCHOOL PLAN IMPLEMENTATION:</w:t>
            </w:r>
            <w:r w:rsidRPr="00825399">
              <w:rPr>
                <w:i/>
                <w:szCs w:val="20"/>
              </w:rPr>
              <w:t xml:space="preserve"> Leads department- and/or content-specific meetings to analyze classroom and school-based data, facilitate problem-solving, and maintain a unified vision for teacher practice aligned to the comprehensive school plan</w:t>
            </w:r>
          </w:p>
        </w:tc>
        <w:tc>
          <w:tcPr>
            <w:tcW w:w="4230" w:type="dxa"/>
          </w:tcPr>
          <w:p w14:paraId="050FCEFB" w14:textId="6A4ED5C4" w:rsidR="00CC2AD5" w:rsidRPr="00CC2AD5" w:rsidRDefault="00551725" w:rsidP="0055172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Periodically l</w:t>
            </w:r>
            <w:r w:rsidR="00CC2AD5" w:rsidRPr="00CC2AD5">
              <w:rPr>
                <w:szCs w:val="20"/>
              </w:rPr>
              <w:t>eads department- and/or cont</w:t>
            </w:r>
            <w:r>
              <w:rPr>
                <w:szCs w:val="20"/>
              </w:rPr>
              <w:t>ent-specific meetings to review</w:t>
            </w:r>
            <w:r w:rsidR="00CC2AD5" w:rsidRPr="00CC2AD5">
              <w:rPr>
                <w:szCs w:val="20"/>
              </w:rPr>
              <w:t xml:space="preserve"> classroom and school-based data</w:t>
            </w:r>
            <w:r>
              <w:rPr>
                <w:szCs w:val="20"/>
              </w:rPr>
              <w:t xml:space="preserve"> aligned to the school’s vision(s)</w:t>
            </w:r>
          </w:p>
        </w:tc>
        <w:tc>
          <w:tcPr>
            <w:tcW w:w="4410" w:type="dxa"/>
          </w:tcPr>
          <w:p w14:paraId="4A841A98" w14:textId="2CE6A447" w:rsidR="00CC2AD5" w:rsidRPr="00947846" w:rsidRDefault="00551725" w:rsidP="00551725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Frequently l</w:t>
            </w:r>
            <w:r w:rsidR="00CC2AD5" w:rsidRPr="00CC2AD5">
              <w:rPr>
                <w:szCs w:val="20"/>
              </w:rPr>
              <w:t xml:space="preserve">eads department- and/or content-specific meetings to analyze </w:t>
            </w:r>
            <w:r>
              <w:rPr>
                <w:szCs w:val="20"/>
              </w:rPr>
              <w:t>classroom and school-based data and</w:t>
            </w:r>
            <w:r w:rsidR="00CC2AD5" w:rsidRPr="00CC2AD5">
              <w:rPr>
                <w:szCs w:val="20"/>
              </w:rPr>
              <w:t xml:space="preserve"> facilitate problem-solving, and maintain a unified vision for teacher practice aligned to the school plan</w:t>
            </w:r>
          </w:p>
        </w:tc>
        <w:tc>
          <w:tcPr>
            <w:tcW w:w="4390" w:type="dxa"/>
          </w:tcPr>
          <w:p w14:paraId="48FD27E3" w14:textId="59C9C710" w:rsidR="00CC2AD5" w:rsidRPr="00947846" w:rsidRDefault="00551725" w:rsidP="00947846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Collaborates and l</w:t>
            </w:r>
            <w:r w:rsidR="00CC2AD5" w:rsidRPr="00CC2AD5">
              <w:rPr>
                <w:szCs w:val="20"/>
              </w:rPr>
              <w:t>eads department- and/or content-specific meetings to analyze classroom and school-based data, facilitate problem-solving, and maintain a unified vision for teacher practice aligned to the comprehensive school plan</w:t>
            </w:r>
          </w:p>
        </w:tc>
      </w:tr>
      <w:tr w:rsidR="00CC2AD5" w:rsidRPr="007963C5" w14:paraId="56E8C476" w14:textId="77777777" w:rsidTr="00194617">
        <w:trPr>
          <w:trHeight w:val="147"/>
        </w:trPr>
        <w:tc>
          <w:tcPr>
            <w:tcW w:w="639" w:type="dxa"/>
            <w:vMerge/>
            <w:shd w:val="clear" w:color="auto" w:fill="E2EFD9" w:themeFill="accent6" w:themeFillTint="33"/>
          </w:tcPr>
          <w:p w14:paraId="54C6DD57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5139" w:type="dxa"/>
            <w:shd w:val="clear" w:color="auto" w:fill="DEEAF6" w:themeFill="accent1" w:themeFillTint="33"/>
          </w:tcPr>
          <w:p w14:paraId="52CA9955" w14:textId="5151F4B4" w:rsidR="00CC2AD5" w:rsidRPr="00825399" w:rsidRDefault="00CC2AD5" w:rsidP="00947846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(VIS – TL3) DEMONSTRATES HIGH EXPECTATIONS:</w:t>
            </w:r>
            <w:r w:rsidRPr="00825399">
              <w:rPr>
                <w:i/>
                <w:szCs w:val="20"/>
              </w:rPr>
              <w:t xml:space="preserve"> Demonstrates and models high expectations in all settings by setting goals that are responsive to classroom data and that challenge teachers, students, and self to excel</w:t>
            </w:r>
          </w:p>
        </w:tc>
        <w:tc>
          <w:tcPr>
            <w:tcW w:w="4230" w:type="dxa"/>
          </w:tcPr>
          <w:p w14:paraId="416930F7" w14:textId="6979F760" w:rsidR="00CC2AD5" w:rsidRPr="00CC2AD5" w:rsidRDefault="00CC2AD5" w:rsidP="003852DE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 w:rsidRPr="00CC2AD5">
              <w:rPr>
                <w:szCs w:val="20"/>
              </w:rPr>
              <w:t xml:space="preserve">Demonstrates </w:t>
            </w:r>
            <w:r w:rsidR="003852DE">
              <w:rPr>
                <w:szCs w:val="20"/>
              </w:rPr>
              <w:t xml:space="preserve">high expectations in select </w:t>
            </w:r>
            <w:r w:rsidRPr="00CC2AD5">
              <w:rPr>
                <w:szCs w:val="20"/>
              </w:rPr>
              <w:t xml:space="preserve">settings by setting goals that are responsive to classroom data </w:t>
            </w:r>
          </w:p>
        </w:tc>
        <w:tc>
          <w:tcPr>
            <w:tcW w:w="4410" w:type="dxa"/>
          </w:tcPr>
          <w:p w14:paraId="7B883A76" w14:textId="292EDE50" w:rsidR="00CC2AD5" w:rsidRPr="00947846" w:rsidRDefault="00CC2AD5" w:rsidP="003852DE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Demonstrates and models high expectations in all settings by setting goals that are responsive to classroom data</w:t>
            </w:r>
          </w:p>
        </w:tc>
        <w:tc>
          <w:tcPr>
            <w:tcW w:w="4390" w:type="dxa"/>
          </w:tcPr>
          <w:p w14:paraId="3437ACB1" w14:textId="2F8F966F" w:rsidR="00CC2AD5" w:rsidRPr="00947846" w:rsidRDefault="003852DE" w:rsidP="00947846">
            <w:pPr>
              <w:spacing w:before="40"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szCs w:val="20"/>
              </w:rPr>
              <w:t>Explicitly d</w:t>
            </w:r>
            <w:r w:rsidR="00CC2AD5" w:rsidRPr="00CC2AD5">
              <w:rPr>
                <w:szCs w:val="20"/>
              </w:rPr>
              <w:t>emonstrates and models high expectations in all settings by setting goals that are responsive to classroom data and that challenge teachers, students, and self to excel</w:t>
            </w:r>
          </w:p>
        </w:tc>
      </w:tr>
      <w:tr w:rsidR="00CC2AD5" w:rsidRPr="007963C5" w14:paraId="60B1B31D" w14:textId="77777777" w:rsidTr="00194617">
        <w:trPr>
          <w:trHeight w:val="147"/>
        </w:trPr>
        <w:tc>
          <w:tcPr>
            <w:tcW w:w="639" w:type="dxa"/>
            <w:vMerge/>
            <w:shd w:val="clear" w:color="auto" w:fill="E2EFD9" w:themeFill="accent6" w:themeFillTint="33"/>
          </w:tcPr>
          <w:p w14:paraId="0E5BD069" w14:textId="77777777" w:rsidR="00CC2AD5" w:rsidRDefault="00CC2AD5">
            <w:pPr>
              <w:spacing w:before="0" w:after="0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5139" w:type="dxa"/>
            <w:shd w:val="clear" w:color="auto" w:fill="DEEAF6" w:themeFill="accent1" w:themeFillTint="33"/>
          </w:tcPr>
          <w:p w14:paraId="23D8089D" w14:textId="1ABC2CFF" w:rsidR="00CC2AD5" w:rsidRPr="00825399" w:rsidRDefault="00CC2AD5" w:rsidP="00947846">
            <w:pPr>
              <w:spacing w:before="40"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b/>
                <w:i/>
                <w:szCs w:val="20"/>
              </w:rPr>
              <w:t>(VIS – TL 4) SUPPORTS INNOVATION:</w:t>
            </w:r>
            <w:r w:rsidRPr="00825399">
              <w:rPr>
                <w:i/>
                <w:szCs w:val="20"/>
              </w:rPr>
              <w:t xml:space="preserve"> Creates an environment that encourages and assists teachers to design innovative plans for classroom initiatives that improve student outcomes and achieve the comprehensive school plan</w:t>
            </w:r>
          </w:p>
        </w:tc>
        <w:tc>
          <w:tcPr>
            <w:tcW w:w="4230" w:type="dxa"/>
          </w:tcPr>
          <w:p w14:paraId="31CF2236" w14:textId="49E1CBB0" w:rsidR="00CC2AD5" w:rsidRPr="00CC2AD5" w:rsidRDefault="00FE2B60" w:rsidP="00FE2B60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szCs w:val="20"/>
              </w:rPr>
              <w:t>Assists in supporting</w:t>
            </w:r>
            <w:r w:rsidR="00CC2AD5" w:rsidRPr="00CC2AD5">
              <w:rPr>
                <w:szCs w:val="20"/>
              </w:rPr>
              <w:t xml:space="preserve"> an environment that encourages and assists teachers to design innovative plans for classroom initiatives that improve student outcomes </w:t>
            </w:r>
          </w:p>
        </w:tc>
        <w:tc>
          <w:tcPr>
            <w:tcW w:w="4410" w:type="dxa"/>
          </w:tcPr>
          <w:p w14:paraId="72604DC7" w14:textId="781598C9" w:rsidR="00CC2AD5" w:rsidRPr="00947846" w:rsidRDefault="00CC2AD5" w:rsidP="00FE2B60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 xml:space="preserve">Creates an environment that encourages and assists teachers to design innovative plans for classroom initiatives that improve student outcomes </w:t>
            </w:r>
          </w:p>
        </w:tc>
        <w:tc>
          <w:tcPr>
            <w:tcW w:w="4390" w:type="dxa"/>
          </w:tcPr>
          <w:p w14:paraId="2AF6FF6D" w14:textId="6F934E87" w:rsidR="00CC2AD5" w:rsidRPr="00947846" w:rsidRDefault="00CC2AD5" w:rsidP="00947846">
            <w:pPr>
              <w:spacing w:before="40"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szCs w:val="20"/>
              </w:rPr>
              <w:t>Creates</w:t>
            </w:r>
            <w:r w:rsidR="00FE2B60">
              <w:rPr>
                <w:szCs w:val="20"/>
              </w:rPr>
              <w:t xml:space="preserve"> and fosters</w:t>
            </w:r>
            <w:r w:rsidRPr="00CC2AD5">
              <w:rPr>
                <w:szCs w:val="20"/>
              </w:rPr>
              <w:t xml:space="preserve"> an environment that encourages and assists teachers to design innovative plans for classroom initiatives that improve student outcomes and achieve the comprehensive school plan</w:t>
            </w:r>
          </w:p>
        </w:tc>
      </w:tr>
    </w:tbl>
    <w:p w14:paraId="777AF35E" w14:textId="77777777" w:rsidR="00A369F2" w:rsidRDefault="00A369F2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239EBD76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1BD70CB2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240EBE51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64A7DEFF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4938269F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0A2E6C3E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271A05FE" w14:textId="77777777" w:rsidR="00C34B69" w:rsidRDefault="00C34B69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22FD83DE" w14:textId="77777777" w:rsidR="00825399" w:rsidRDefault="00825399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72B89D82" w14:textId="77777777" w:rsidR="00825399" w:rsidRDefault="00825399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31FB4F21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11177F35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4D77BC0A" w14:textId="77777777" w:rsidR="002611CD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p w14:paraId="0FF1E6C2" w14:textId="77777777" w:rsidR="002611CD" w:rsidRPr="005F4644" w:rsidRDefault="002611CD" w:rsidP="00000C57">
      <w:pPr>
        <w:spacing w:before="0" w:after="160" w:line="259" w:lineRule="auto"/>
        <w:rPr>
          <w:rFonts w:asciiTheme="minorHAnsi" w:hAnsiTheme="minorHAnsi"/>
          <w:b/>
          <w:smallCaps/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5"/>
        <w:gridCol w:w="4610"/>
        <w:gridCol w:w="4539"/>
        <w:gridCol w:w="4445"/>
        <w:gridCol w:w="4371"/>
      </w:tblGrid>
      <w:tr w:rsidR="00C34B69" w:rsidRPr="005F4375" w14:paraId="174CEC3E" w14:textId="77777777" w:rsidTr="00C34B69">
        <w:trPr>
          <w:trHeight w:val="640"/>
          <w:tblHeader/>
        </w:trPr>
        <w:tc>
          <w:tcPr>
            <w:tcW w:w="5000" w:type="pct"/>
            <w:gridSpan w:val="5"/>
            <w:shd w:val="solid" w:color="0B315B" w:fill="0B315B"/>
          </w:tcPr>
          <w:p w14:paraId="7509E2C1" w14:textId="24E5496A" w:rsidR="0044703E" w:rsidRPr="005F4644" w:rsidRDefault="0044703E" w:rsidP="00000C57">
            <w:pPr>
              <w:pStyle w:val="Heading5"/>
              <w:shd w:val="clear" w:color="auto" w:fill="0B315B"/>
              <w:outlineLvl w:val="4"/>
              <w:rPr>
                <w:rFonts w:asciiTheme="minorHAnsi" w:hAnsiTheme="minorHAnsi"/>
                <w:b w:val="0"/>
                <w:smallCaps/>
                <w:color w:val="FFFFFF"/>
                <w:sz w:val="22"/>
                <w:szCs w:val="16"/>
              </w:rPr>
            </w:pPr>
            <w:r w:rsidRPr="005F4644">
              <w:rPr>
                <w:rFonts w:asciiTheme="minorHAnsi" w:hAnsiTheme="minorHAnsi"/>
                <w:sz w:val="22"/>
                <w:szCs w:val="16"/>
              </w:rPr>
              <w:t xml:space="preserve">ORGANIZATIONAL </w:t>
            </w:r>
            <w:r>
              <w:rPr>
                <w:rFonts w:asciiTheme="minorHAnsi" w:hAnsiTheme="minorHAnsi"/>
                <w:sz w:val="22"/>
                <w:szCs w:val="16"/>
              </w:rPr>
              <w:t>AND</w:t>
            </w:r>
            <w:r w:rsidRPr="005F4644">
              <w:rPr>
                <w:rFonts w:asciiTheme="minorHAnsi" w:hAnsiTheme="minorHAnsi"/>
                <w:sz w:val="22"/>
                <w:szCs w:val="16"/>
              </w:rPr>
              <w:t xml:space="preserve"> OPERATIONAL MANAGEMENT (OM)</w:t>
            </w:r>
            <w:r w:rsidRPr="005F4644">
              <w:rPr>
                <w:rFonts w:asciiTheme="minorHAnsi" w:hAnsiTheme="minorHAnsi"/>
                <w:sz w:val="22"/>
                <w:szCs w:val="16"/>
              </w:rPr>
              <w:br/>
            </w:r>
            <w:r w:rsidRPr="005F4644">
              <w:rPr>
                <w:rFonts w:asciiTheme="minorHAnsi" w:hAnsiTheme="minorHAnsi"/>
                <w:color w:val="FFFFFF"/>
                <w:sz w:val="22"/>
                <w:szCs w:val="16"/>
              </w:rPr>
              <w:t>Manages the key resources and systems needed to ensure the effective management of school systems and operations</w:t>
            </w:r>
          </w:p>
        </w:tc>
      </w:tr>
      <w:tr w:rsidR="002A0870" w:rsidRPr="005F4375" w14:paraId="548701DA" w14:textId="77777777" w:rsidTr="002A0870">
        <w:trPr>
          <w:trHeight w:val="269"/>
          <w:tblHeader/>
        </w:trPr>
        <w:tc>
          <w:tcPr>
            <w:tcW w:w="199" w:type="pct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5066A64" w14:textId="67D3FFFE" w:rsidR="00825399" w:rsidRPr="00521010" w:rsidRDefault="00825399" w:rsidP="002611CD">
            <w:pPr>
              <w:pStyle w:val="Heading6"/>
              <w:outlineLvl w:val="5"/>
              <w:rPr>
                <w:rFonts w:asciiTheme="minorHAnsi" w:hAnsiTheme="minorHAnsi"/>
                <w:i/>
                <w:sz w:val="20"/>
              </w:rPr>
            </w:pPr>
            <w:r w:rsidRPr="00521010">
              <w:rPr>
                <w:rFonts w:asciiTheme="minorHAnsi" w:hAnsiTheme="minorHAnsi"/>
                <w:i/>
                <w:sz w:val="20"/>
              </w:rPr>
              <w:t>Aligned Indicators Across Leadership Roles</w:t>
            </w:r>
          </w:p>
        </w:tc>
        <w:tc>
          <w:tcPr>
            <w:tcW w:w="1232" w:type="pct"/>
            <w:shd w:val="clear" w:color="auto" w:fill="2E74B5" w:themeFill="accent1" w:themeFillShade="BF"/>
          </w:tcPr>
          <w:p w14:paraId="7D0FD02D" w14:textId="38A773E9" w:rsidR="00825399" w:rsidRPr="00521010" w:rsidRDefault="00E62305" w:rsidP="002611CD">
            <w:pPr>
              <w:pStyle w:val="Heading6"/>
              <w:outlineLvl w:val="5"/>
              <w:rPr>
                <w:rFonts w:asciiTheme="minorHAnsi" w:hAnsiTheme="minorHAnsi"/>
                <w:sz w:val="20"/>
              </w:rPr>
            </w:pPr>
            <w:r w:rsidRPr="00825399"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 xml:space="preserve">Teacher Leader  </w:t>
            </w:r>
            <w:r>
              <w:rPr>
                <w:rFonts w:asciiTheme="minorHAnsi" w:hAnsiTheme="minorHAnsi"/>
                <w:i/>
                <w:color w:val="FFFFFF" w:themeColor="background1"/>
                <w:sz w:val="22"/>
                <w:szCs w:val="16"/>
              </w:rPr>
              <w:t>Competency</w:t>
            </w:r>
          </w:p>
        </w:tc>
        <w:tc>
          <w:tcPr>
            <w:tcW w:w="1213" w:type="pct"/>
            <w:shd w:val="clear" w:color="auto" w:fill="2E74B5" w:themeFill="accent1" w:themeFillShade="BF"/>
          </w:tcPr>
          <w:p w14:paraId="62B23D64" w14:textId="18A8DA4B" w:rsidR="00825399" w:rsidRPr="005F4644" w:rsidRDefault="00825399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Emerging</w:t>
            </w:r>
          </w:p>
        </w:tc>
        <w:tc>
          <w:tcPr>
            <w:tcW w:w="1188" w:type="pct"/>
            <w:shd w:val="clear" w:color="auto" w:fill="2E74B5" w:themeFill="accent1" w:themeFillShade="BF"/>
          </w:tcPr>
          <w:p w14:paraId="6AEA06A8" w14:textId="2B592C62" w:rsidR="00825399" w:rsidRPr="005F4644" w:rsidRDefault="00825399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Demonstrating</w:t>
            </w:r>
          </w:p>
        </w:tc>
        <w:tc>
          <w:tcPr>
            <w:tcW w:w="1169" w:type="pct"/>
            <w:shd w:val="clear" w:color="auto" w:fill="2E74B5" w:themeFill="accent1" w:themeFillShade="BF"/>
          </w:tcPr>
          <w:p w14:paraId="2F0E595D" w14:textId="38764574" w:rsidR="00825399" w:rsidRPr="005F4644" w:rsidRDefault="00825399" w:rsidP="002611CD">
            <w:pPr>
              <w:pStyle w:val="Heading6"/>
              <w:outlineLvl w:val="5"/>
              <w:rPr>
                <w:rFonts w:asciiTheme="minorHAnsi" w:hAnsiTheme="minorHAnsi"/>
                <w:sz w:val="22"/>
                <w:szCs w:val="16"/>
              </w:rPr>
            </w:pPr>
            <w:r w:rsidRPr="003C5F55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>Advanced</w:t>
            </w:r>
          </w:p>
        </w:tc>
      </w:tr>
      <w:tr w:rsidR="002A0870" w:rsidRPr="005F4375" w14:paraId="63CEBC1A" w14:textId="77777777" w:rsidTr="002A0870">
        <w:trPr>
          <w:trHeight w:val="514"/>
        </w:trPr>
        <w:tc>
          <w:tcPr>
            <w:tcW w:w="199" w:type="pct"/>
            <w:vMerge/>
            <w:shd w:val="clear" w:color="auto" w:fill="E2EFD9" w:themeFill="accent6" w:themeFillTint="33"/>
          </w:tcPr>
          <w:p w14:paraId="563FE955" w14:textId="77777777" w:rsidR="00CC2AD5" w:rsidRPr="00521010" w:rsidRDefault="00CC2AD5" w:rsidP="00CC2AD5">
            <w:pPr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32" w:type="pct"/>
            <w:shd w:val="clear" w:color="auto" w:fill="DEEAF6" w:themeFill="accent1" w:themeFillTint="33"/>
          </w:tcPr>
          <w:p w14:paraId="5AE7A7BA" w14:textId="1CD45F67" w:rsidR="00CC2AD5" w:rsidRPr="00825399" w:rsidRDefault="00CC2AD5" w:rsidP="00CC2AD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rFonts w:asciiTheme="minorHAnsi" w:hAnsiTheme="minorHAnsi"/>
                <w:b/>
                <w:i/>
                <w:szCs w:val="20"/>
              </w:rPr>
              <w:t>(OM – TL1) SUPPORT SYSTEMS MANAGEMENT:</w:t>
            </w:r>
            <w:r w:rsidRPr="00825399">
              <w:rPr>
                <w:rFonts w:asciiTheme="minorHAnsi" w:hAnsiTheme="minorHAnsi"/>
                <w:i/>
                <w:szCs w:val="20"/>
              </w:rPr>
              <w:t xml:space="preserve"> Coordinates school-based operational routines and procedures as needed; acts as representative for principal or other school leaders for various school functions as necessary</w:t>
            </w:r>
          </w:p>
        </w:tc>
        <w:tc>
          <w:tcPr>
            <w:tcW w:w="1213" w:type="pct"/>
          </w:tcPr>
          <w:p w14:paraId="041A6B3B" w14:textId="72B9D349" w:rsidR="00CC2AD5" w:rsidRPr="00CC2AD5" w:rsidRDefault="00E24C07" w:rsidP="00E24C07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Assists with supporting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 school-based operational routines and procedures as needed</w:t>
            </w:r>
          </w:p>
        </w:tc>
        <w:tc>
          <w:tcPr>
            <w:tcW w:w="1188" w:type="pct"/>
            <w:shd w:val="clear" w:color="auto" w:fill="auto"/>
          </w:tcPr>
          <w:p w14:paraId="0490760D" w14:textId="4E14C25B" w:rsidR="00CC2AD5" w:rsidRPr="00947846" w:rsidRDefault="00CC2AD5" w:rsidP="00CC2AD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rFonts w:asciiTheme="minorHAnsi" w:hAnsiTheme="minorHAnsi"/>
                <w:szCs w:val="20"/>
              </w:rPr>
              <w:t>Coordinates school-based operational routines and procedures as needed; acts as representative for principal or other school leaders for various school functions as necessary</w:t>
            </w:r>
          </w:p>
        </w:tc>
        <w:tc>
          <w:tcPr>
            <w:tcW w:w="1169" w:type="pct"/>
          </w:tcPr>
          <w:p w14:paraId="350D8C5E" w14:textId="08280170" w:rsidR="00CC2AD5" w:rsidRPr="00947846" w:rsidRDefault="00E24C07" w:rsidP="00CC2AD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Successfully c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oordinates </w:t>
            </w:r>
            <w:r>
              <w:rPr>
                <w:rFonts w:asciiTheme="minorHAnsi" w:hAnsiTheme="minorHAnsi"/>
                <w:szCs w:val="20"/>
              </w:rPr>
              <w:t xml:space="preserve">sustainable </w:t>
            </w:r>
            <w:r w:rsidR="00CC2AD5" w:rsidRPr="00CC2AD5">
              <w:rPr>
                <w:rFonts w:asciiTheme="minorHAnsi" w:hAnsiTheme="minorHAnsi"/>
                <w:szCs w:val="20"/>
              </w:rPr>
              <w:t>school-based operational routines and procedures as needed; acts as representative for principal or other school leaders for various school functions as necessary</w:t>
            </w:r>
          </w:p>
        </w:tc>
      </w:tr>
      <w:tr w:rsidR="002A0870" w:rsidRPr="005F4375" w14:paraId="01D9103C" w14:textId="77777777" w:rsidTr="002A0870">
        <w:trPr>
          <w:trHeight w:val="514"/>
        </w:trPr>
        <w:tc>
          <w:tcPr>
            <w:tcW w:w="199" w:type="pct"/>
            <w:vMerge/>
            <w:shd w:val="clear" w:color="auto" w:fill="E2EFD9" w:themeFill="accent6" w:themeFillTint="33"/>
          </w:tcPr>
          <w:p w14:paraId="7F3E0440" w14:textId="77777777" w:rsidR="00CC2AD5" w:rsidRPr="00521010" w:rsidRDefault="00CC2AD5" w:rsidP="00CC2AD5">
            <w:pPr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32" w:type="pct"/>
            <w:shd w:val="clear" w:color="auto" w:fill="DEEAF6" w:themeFill="accent1" w:themeFillTint="33"/>
          </w:tcPr>
          <w:p w14:paraId="3D578CE6" w14:textId="36A49518" w:rsidR="00CC2AD5" w:rsidRPr="00825399" w:rsidRDefault="00CC2AD5" w:rsidP="00CC2AD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rFonts w:asciiTheme="minorHAnsi" w:hAnsiTheme="minorHAnsi"/>
                <w:b/>
                <w:i/>
                <w:szCs w:val="20"/>
              </w:rPr>
              <w:t>(OM – TL2) DEMONSTRATES FLEXIBILITY:</w:t>
            </w:r>
            <w:r w:rsidRPr="00825399">
              <w:rPr>
                <w:rFonts w:asciiTheme="minorHAnsi" w:hAnsiTheme="minorHAnsi"/>
                <w:i/>
                <w:szCs w:val="20"/>
              </w:rPr>
              <w:t xml:space="preserve"> Demonstrates flexibility when plans or situations change unexpectedly; advises on strategies to maximize resources and ensure effective management of classroom systems and operations</w:t>
            </w:r>
          </w:p>
        </w:tc>
        <w:tc>
          <w:tcPr>
            <w:tcW w:w="1213" w:type="pct"/>
          </w:tcPr>
          <w:p w14:paraId="62C51950" w14:textId="4DF2A440" w:rsidR="00CC2AD5" w:rsidRPr="00CC2AD5" w:rsidRDefault="00CB03E9" w:rsidP="00CB03E9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Periodically d</w:t>
            </w:r>
            <w:r w:rsidR="00CC2AD5" w:rsidRPr="00CC2AD5">
              <w:rPr>
                <w:rFonts w:asciiTheme="minorHAnsi" w:hAnsiTheme="minorHAnsi"/>
                <w:szCs w:val="20"/>
              </w:rPr>
              <w:t>emonstrates flexibility when plans or situations change unexpectedly</w:t>
            </w:r>
          </w:p>
        </w:tc>
        <w:tc>
          <w:tcPr>
            <w:tcW w:w="1188" w:type="pct"/>
          </w:tcPr>
          <w:p w14:paraId="3E68F006" w14:textId="332AD635" w:rsidR="00CC2AD5" w:rsidRPr="00947846" w:rsidRDefault="00CB03E9" w:rsidP="00CB03E9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Frequently d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emonstrates flexibility when plans or situations change unexpectedly; advises on strategies to maximize resources </w:t>
            </w:r>
          </w:p>
        </w:tc>
        <w:tc>
          <w:tcPr>
            <w:tcW w:w="1169" w:type="pct"/>
          </w:tcPr>
          <w:p w14:paraId="5ACCE77A" w14:textId="1D29BB61" w:rsidR="00CC2AD5" w:rsidRPr="00947846" w:rsidRDefault="00CB03E9" w:rsidP="00CC2AD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Continuously d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emonstrates flexibility when plans or situations change unexpectedly; </w:t>
            </w:r>
            <w:r>
              <w:rPr>
                <w:rFonts w:asciiTheme="minorHAnsi" w:hAnsiTheme="minorHAnsi"/>
                <w:szCs w:val="20"/>
              </w:rPr>
              <w:t xml:space="preserve">successfully </w:t>
            </w:r>
            <w:r w:rsidR="00CC2AD5" w:rsidRPr="00CC2AD5">
              <w:rPr>
                <w:rFonts w:asciiTheme="minorHAnsi" w:hAnsiTheme="minorHAnsi"/>
                <w:szCs w:val="20"/>
              </w:rPr>
              <w:t>advises on strategies to maximize resources and ensure effective management of classroom systems and operations</w:t>
            </w:r>
          </w:p>
        </w:tc>
      </w:tr>
      <w:tr w:rsidR="002A0870" w:rsidRPr="005F4375" w14:paraId="60114FB6" w14:textId="77777777" w:rsidTr="002A0870">
        <w:trPr>
          <w:trHeight w:val="514"/>
        </w:trPr>
        <w:tc>
          <w:tcPr>
            <w:tcW w:w="199" w:type="pct"/>
            <w:vMerge/>
            <w:shd w:val="clear" w:color="auto" w:fill="E2EFD9" w:themeFill="accent6" w:themeFillTint="33"/>
          </w:tcPr>
          <w:p w14:paraId="7B2E1E31" w14:textId="77777777" w:rsidR="00CC2AD5" w:rsidRPr="00521010" w:rsidRDefault="00CC2AD5" w:rsidP="00CC2AD5">
            <w:pPr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32" w:type="pct"/>
            <w:shd w:val="clear" w:color="auto" w:fill="DEEAF6" w:themeFill="accent1" w:themeFillTint="33"/>
          </w:tcPr>
          <w:p w14:paraId="63D347DC" w14:textId="6D42CC4D" w:rsidR="00CC2AD5" w:rsidRPr="00825399" w:rsidRDefault="00CC2AD5" w:rsidP="00CC2AD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rFonts w:asciiTheme="minorHAnsi" w:hAnsiTheme="minorHAnsi"/>
                <w:b/>
                <w:i/>
                <w:szCs w:val="20"/>
              </w:rPr>
              <w:t>(OM – TL3) SUPPORTS EFFECTIVE PRIORITIZATION:</w:t>
            </w:r>
            <w:r w:rsidRPr="00825399">
              <w:rPr>
                <w:rFonts w:asciiTheme="minorHAnsi" w:hAnsiTheme="minorHAnsi"/>
                <w:i/>
                <w:szCs w:val="20"/>
              </w:rPr>
              <w:t xml:space="preserve">  Strengthens teacher focus on the critical details essential to keeping their classrooms running; advocates for sufficient time, preparation, and support for teachers to work individually and in teams to improve practice. </w:t>
            </w:r>
          </w:p>
        </w:tc>
        <w:tc>
          <w:tcPr>
            <w:tcW w:w="1213" w:type="pct"/>
          </w:tcPr>
          <w:p w14:paraId="3B78B45E" w14:textId="1515B7BF" w:rsidR="00CC2AD5" w:rsidRPr="00CC2AD5" w:rsidRDefault="00CB03E9" w:rsidP="00CB03E9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Assists teachers in focusing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 on the critical details essential to keeping their classrooms running;</w:t>
            </w:r>
            <w:r>
              <w:rPr>
                <w:rFonts w:asciiTheme="minorHAnsi" w:hAnsiTheme="minorHAnsi"/>
                <w:szCs w:val="20"/>
              </w:rPr>
              <w:t xml:space="preserve"> advocates for sufficient time and 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preparation </w:t>
            </w:r>
          </w:p>
        </w:tc>
        <w:tc>
          <w:tcPr>
            <w:tcW w:w="1188" w:type="pct"/>
          </w:tcPr>
          <w:p w14:paraId="20AC44C7" w14:textId="01A48606" w:rsidR="00CC2AD5" w:rsidRPr="00947846" w:rsidRDefault="00CB03E9" w:rsidP="00CB03E9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Helps teachers build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 focus on the critical details essential to keeping their classrooms running; advocates for sufficient time, preparation, and support for teachers to work individually a</w:t>
            </w:r>
            <w:r>
              <w:rPr>
                <w:rFonts w:asciiTheme="minorHAnsi" w:hAnsiTheme="minorHAnsi"/>
                <w:szCs w:val="20"/>
              </w:rPr>
              <w:t>nd in teams to improve practice</w:t>
            </w:r>
          </w:p>
        </w:tc>
        <w:tc>
          <w:tcPr>
            <w:tcW w:w="1169" w:type="pct"/>
          </w:tcPr>
          <w:p w14:paraId="0BD75CD7" w14:textId="741AF721" w:rsidR="00CC2AD5" w:rsidRPr="00947846" w:rsidRDefault="00CC2AD5" w:rsidP="00CC2AD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 w:rsidRPr="00CC2AD5">
              <w:rPr>
                <w:rFonts w:asciiTheme="minorHAnsi" w:hAnsiTheme="minorHAnsi"/>
                <w:szCs w:val="20"/>
              </w:rPr>
              <w:t xml:space="preserve">Strengthens </w:t>
            </w:r>
            <w:r w:rsidR="00CB03E9">
              <w:rPr>
                <w:rFonts w:asciiTheme="minorHAnsi" w:hAnsiTheme="minorHAnsi"/>
                <w:szCs w:val="20"/>
              </w:rPr>
              <w:t xml:space="preserve">and ensures </w:t>
            </w:r>
            <w:r w:rsidRPr="00CC2AD5">
              <w:rPr>
                <w:rFonts w:asciiTheme="minorHAnsi" w:hAnsiTheme="minorHAnsi"/>
                <w:szCs w:val="20"/>
              </w:rPr>
              <w:t xml:space="preserve">teacher focus on the critical details essential to keeping their classrooms running; </w:t>
            </w:r>
            <w:r w:rsidR="00CB03E9">
              <w:rPr>
                <w:rFonts w:asciiTheme="minorHAnsi" w:hAnsiTheme="minorHAnsi"/>
                <w:szCs w:val="20"/>
              </w:rPr>
              <w:t xml:space="preserve">proactively </w:t>
            </w:r>
            <w:r w:rsidRPr="00CC2AD5">
              <w:rPr>
                <w:rFonts w:asciiTheme="minorHAnsi" w:hAnsiTheme="minorHAnsi"/>
                <w:szCs w:val="20"/>
              </w:rPr>
              <w:t xml:space="preserve">advocates for sufficient time, preparation, and support for teachers to work individually and in teams </w:t>
            </w:r>
            <w:r w:rsidR="00CB03E9">
              <w:rPr>
                <w:rFonts w:asciiTheme="minorHAnsi" w:hAnsiTheme="minorHAnsi"/>
                <w:szCs w:val="20"/>
              </w:rPr>
              <w:t>to improve practice</w:t>
            </w:r>
          </w:p>
        </w:tc>
      </w:tr>
      <w:tr w:rsidR="002A0870" w:rsidRPr="005F4375" w14:paraId="29E04BF5" w14:textId="77777777" w:rsidTr="002A0870">
        <w:trPr>
          <w:trHeight w:val="514"/>
        </w:trPr>
        <w:tc>
          <w:tcPr>
            <w:tcW w:w="199" w:type="pct"/>
            <w:vMerge/>
            <w:shd w:val="clear" w:color="auto" w:fill="E2EFD9" w:themeFill="accent6" w:themeFillTint="33"/>
          </w:tcPr>
          <w:p w14:paraId="1BC29F5A" w14:textId="77777777" w:rsidR="00CC2AD5" w:rsidRPr="00521010" w:rsidRDefault="00CC2AD5" w:rsidP="00CC2AD5">
            <w:pPr>
              <w:spacing w:before="0" w:after="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32" w:type="pct"/>
            <w:shd w:val="clear" w:color="auto" w:fill="DEEAF6" w:themeFill="accent1" w:themeFillTint="33"/>
          </w:tcPr>
          <w:p w14:paraId="7DD9E139" w14:textId="2F716B6B" w:rsidR="00CC2AD5" w:rsidRPr="00825399" w:rsidRDefault="00CC2AD5" w:rsidP="00CC2AD5">
            <w:pPr>
              <w:spacing w:after="0"/>
              <w:rPr>
                <w:rFonts w:asciiTheme="minorHAnsi" w:hAnsiTheme="minorHAnsi"/>
                <w:i/>
                <w:szCs w:val="20"/>
              </w:rPr>
            </w:pPr>
            <w:r w:rsidRPr="00825399">
              <w:rPr>
                <w:rFonts w:asciiTheme="minorHAnsi" w:hAnsiTheme="minorHAnsi"/>
                <w:b/>
                <w:i/>
                <w:szCs w:val="20"/>
              </w:rPr>
              <w:t>(OM – TL4) COMMUNICATES EFFECTIVELY:</w:t>
            </w:r>
            <w:r w:rsidRPr="00825399">
              <w:rPr>
                <w:rFonts w:asciiTheme="minorHAnsi" w:hAnsiTheme="minorHAnsi"/>
                <w:i/>
                <w:szCs w:val="20"/>
              </w:rPr>
              <w:t xml:space="preserve"> Uses clear and organized communication systems to regularly communicate with leaders, teachers, students, and families</w:t>
            </w:r>
          </w:p>
        </w:tc>
        <w:tc>
          <w:tcPr>
            <w:tcW w:w="1213" w:type="pct"/>
          </w:tcPr>
          <w:p w14:paraId="2AA246DD" w14:textId="6DCA17FB" w:rsidR="00CC2AD5" w:rsidRPr="00CC2AD5" w:rsidRDefault="00CB03E9" w:rsidP="00CB03E9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Occasionally u</w:t>
            </w:r>
            <w:r w:rsidR="00CC2AD5" w:rsidRPr="00CC2AD5">
              <w:rPr>
                <w:rFonts w:asciiTheme="minorHAnsi" w:hAnsiTheme="minorHAnsi"/>
                <w:szCs w:val="20"/>
              </w:rPr>
              <w:t>ses clear and organized communication systems to regularly communicate with leaders</w:t>
            </w:r>
            <w:r>
              <w:rPr>
                <w:rFonts w:asciiTheme="minorHAnsi" w:hAnsiTheme="minorHAnsi"/>
                <w:szCs w:val="20"/>
              </w:rPr>
              <w:t xml:space="preserve"> and teachers</w:t>
            </w:r>
          </w:p>
        </w:tc>
        <w:tc>
          <w:tcPr>
            <w:tcW w:w="1188" w:type="pct"/>
          </w:tcPr>
          <w:p w14:paraId="2E854934" w14:textId="5E026630" w:rsidR="00CC2AD5" w:rsidRPr="00947846" w:rsidRDefault="00CB03E9" w:rsidP="00CB03E9">
            <w:pPr>
              <w:spacing w:after="0"/>
              <w:rPr>
                <w:rFonts w:asciiTheme="minorHAnsi" w:hAnsiTheme="minorHAnsi"/>
                <w:b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Frequently u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ses clear and organized communication systems to regularly communicate with leaders, teachers, </w:t>
            </w:r>
            <w:r>
              <w:rPr>
                <w:rFonts w:asciiTheme="minorHAnsi" w:hAnsiTheme="minorHAnsi"/>
                <w:szCs w:val="20"/>
              </w:rPr>
              <w:t xml:space="preserve">and </w:t>
            </w:r>
            <w:r w:rsidR="00CC2AD5" w:rsidRPr="00CC2AD5">
              <w:rPr>
                <w:rFonts w:asciiTheme="minorHAnsi" w:hAnsiTheme="minorHAnsi"/>
                <w:szCs w:val="20"/>
              </w:rPr>
              <w:t>students</w:t>
            </w:r>
          </w:p>
        </w:tc>
        <w:tc>
          <w:tcPr>
            <w:tcW w:w="1169" w:type="pct"/>
          </w:tcPr>
          <w:p w14:paraId="64ABB233" w14:textId="7D68E0C7" w:rsidR="00CC2AD5" w:rsidRPr="00947846" w:rsidRDefault="00CB03E9" w:rsidP="00CC2AD5">
            <w:pPr>
              <w:spacing w:after="0"/>
              <w:rPr>
                <w:rFonts w:asciiTheme="minorHAnsi" w:hAnsiTheme="minorHAnsi"/>
                <w:sz w:val="16"/>
                <w:szCs w:val="17"/>
              </w:rPr>
            </w:pPr>
            <w:r>
              <w:rPr>
                <w:rFonts w:asciiTheme="minorHAnsi" w:hAnsiTheme="minorHAnsi"/>
                <w:szCs w:val="20"/>
              </w:rPr>
              <w:t>Strategically u</w:t>
            </w:r>
            <w:r w:rsidR="00CC2AD5" w:rsidRPr="00CC2AD5">
              <w:rPr>
                <w:rFonts w:asciiTheme="minorHAnsi" w:hAnsiTheme="minorHAnsi"/>
                <w:szCs w:val="20"/>
              </w:rPr>
              <w:t xml:space="preserve">ses clear and organized </w:t>
            </w:r>
            <w:r>
              <w:rPr>
                <w:rFonts w:asciiTheme="minorHAnsi" w:hAnsiTheme="minorHAnsi"/>
                <w:szCs w:val="20"/>
              </w:rPr>
              <w:t xml:space="preserve">and sustainable </w:t>
            </w:r>
            <w:r w:rsidR="00CC2AD5" w:rsidRPr="00CC2AD5">
              <w:rPr>
                <w:rFonts w:asciiTheme="minorHAnsi" w:hAnsiTheme="minorHAnsi"/>
                <w:szCs w:val="20"/>
              </w:rPr>
              <w:t>communication systems to regularly communicate with leaders, teachers, students, and families</w:t>
            </w:r>
          </w:p>
        </w:tc>
      </w:tr>
    </w:tbl>
    <w:p w14:paraId="2B39E833" w14:textId="3276F94F" w:rsidR="00693F1B" w:rsidRPr="005F4644" w:rsidRDefault="00693F1B" w:rsidP="001F653B">
      <w:pPr>
        <w:spacing w:after="0"/>
        <w:rPr>
          <w:rFonts w:asciiTheme="minorHAnsi" w:hAnsiTheme="minorHAnsi"/>
          <w:sz w:val="16"/>
          <w:szCs w:val="16"/>
        </w:rPr>
      </w:pPr>
    </w:p>
    <w:sectPr w:rsidR="00693F1B" w:rsidRPr="005F4644" w:rsidSect="003C29D3">
      <w:headerReference w:type="default" r:id="rId8"/>
      <w:footerReference w:type="default" r:id="rId9"/>
      <w:pgSz w:w="20160" w:h="12240" w:orient="landscape" w:code="5"/>
      <w:pgMar w:top="720" w:right="720" w:bottom="720" w:left="72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302D" w14:textId="77777777" w:rsidR="007C1035" w:rsidRDefault="007C1035">
      <w:pPr>
        <w:spacing w:after="0"/>
      </w:pPr>
      <w:r>
        <w:separator/>
      </w:r>
    </w:p>
  </w:endnote>
  <w:endnote w:type="continuationSeparator" w:id="0">
    <w:p w14:paraId="5BAA1CC5" w14:textId="77777777" w:rsidR="007C1035" w:rsidRDefault="007C1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B0604020202020204"/>
    <w:charset w:val="00"/>
    <w:family w:val="auto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DFEF" w14:textId="307B8196" w:rsidR="00E24C07" w:rsidRDefault="00E24C07">
    <w:pP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4DAE6D" wp14:editId="26EC8191">
          <wp:simplePos x="0" y="0"/>
          <wp:positionH relativeFrom="character">
            <wp:posOffset>-7067550</wp:posOffset>
          </wp:positionH>
          <wp:positionV relativeFrom="paragraph">
            <wp:posOffset>69850</wp:posOffset>
          </wp:positionV>
          <wp:extent cx="2319020" cy="307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</w:instrText>
    </w:r>
    <w:r>
      <w:fldChar w:fldCharType="separate"/>
    </w:r>
    <w:r w:rsidR="00EA026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85B3" w14:textId="77777777" w:rsidR="007C1035" w:rsidRDefault="007C1035">
      <w:pPr>
        <w:spacing w:after="0"/>
      </w:pPr>
      <w:r>
        <w:separator/>
      </w:r>
    </w:p>
  </w:footnote>
  <w:footnote w:type="continuationSeparator" w:id="0">
    <w:p w14:paraId="038E132B" w14:textId="77777777" w:rsidR="007C1035" w:rsidRDefault="007C10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15A3" w14:textId="3271E6AA" w:rsidR="00E24C07" w:rsidRPr="00825399" w:rsidRDefault="00E24C07" w:rsidP="00825399">
    <w:pPr>
      <w:pStyle w:val="Header"/>
      <w:jc w:val="left"/>
      <w:rPr>
        <w:sz w:val="24"/>
        <w:szCs w:val="24"/>
      </w:rPr>
    </w:pPr>
    <w:r>
      <w:t xml:space="preserve">Teacher Leader Success Rubric                                                                                                                                                </w:t>
    </w:r>
    <w:r w:rsidRPr="00825399">
      <w:rPr>
        <w:sz w:val="24"/>
        <w:szCs w:val="24"/>
      </w:rPr>
      <w:t>Leadership Pathways Framework: Skill &amp; Behavior Indicators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9C49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1B"/>
    <w:rsid w:val="00000C57"/>
    <w:rsid w:val="00044870"/>
    <w:rsid w:val="000919B5"/>
    <w:rsid w:val="00093AE3"/>
    <w:rsid w:val="000B52CE"/>
    <w:rsid w:val="000C2BE6"/>
    <w:rsid w:val="000C4EA0"/>
    <w:rsid w:val="000E7145"/>
    <w:rsid w:val="000E7423"/>
    <w:rsid w:val="000F006B"/>
    <w:rsid w:val="00105E9D"/>
    <w:rsid w:val="0012099D"/>
    <w:rsid w:val="00123B97"/>
    <w:rsid w:val="00126267"/>
    <w:rsid w:val="00137CC5"/>
    <w:rsid w:val="00150413"/>
    <w:rsid w:val="00150DED"/>
    <w:rsid w:val="00150FE5"/>
    <w:rsid w:val="00194617"/>
    <w:rsid w:val="001A3E47"/>
    <w:rsid w:val="001C7460"/>
    <w:rsid w:val="001D49E7"/>
    <w:rsid w:val="001D4C12"/>
    <w:rsid w:val="001D6F58"/>
    <w:rsid w:val="001E4C37"/>
    <w:rsid w:val="001E50D9"/>
    <w:rsid w:val="001E517B"/>
    <w:rsid w:val="001E70B9"/>
    <w:rsid w:val="001F2243"/>
    <w:rsid w:val="001F4298"/>
    <w:rsid w:val="001F653B"/>
    <w:rsid w:val="00202C64"/>
    <w:rsid w:val="002422D2"/>
    <w:rsid w:val="00245202"/>
    <w:rsid w:val="00246B2F"/>
    <w:rsid w:val="002611CD"/>
    <w:rsid w:val="002800FB"/>
    <w:rsid w:val="002A0870"/>
    <w:rsid w:val="002A50FD"/>
    <w:rsid w:val="00332B2C"/>
    <w:rsid w:val="0034300A"/>
    <w:rsid w:val="00350698"/>
    <w:rsid w:val="0035535D"/>
    <w:rsid w:val="003852DE"/>
    <w:rsid w:val="00394054"/>
    <w:rsid w:val="003A53C4"/>
    <w:rsid w:val="003C29D3"/>
    <w:rsid w:val="003C322C"/>
    <w:rsid w:val="003C5F55"/>
    <w:rsid w:val="003E2E3E"/>
    <w:rsid w:val="0041281A"/>
    <w:rsid w:val="00425407"/>
    <w:rsid w:val="0044703E"/>
    <w:rsid w:val="004620C0"/>
    <w:rsid w:val="00462B5B"/>
    <w:rsid w:val="00480C40"/>
    <w:rsid w:val="00482ADA"/>
    <w:rsid w:val="004B4E25"/>
    <w:rsid w:val="004B6C72"/>
    <w:rsid w:val="004D6F3D"/>
    <w:rsid w:val="00501D57"/>
    <w:rsid w:val="00521010"/>
    <w:rsid w:val="00526B24"/>
    <w:rsid w:val="00533DEA"/>
    <w:rsid w:val="00533F42"/>
    <w:rsid w:val="00543E8C"/>
    <w:rsid w:val="00544669"/>
    <w:rsid w:val="00551725"/>
    <w:rsid w:val="005535B4"/>
    <w:rsid w:val="005605A9"/>
    <w:rsid w:val="00561011"/>
    <w:rsid w:val="005B1F6F"/>
    <w:rsid w:val="005B4A69"/>
    <w:rsid w:val="005E0C94"/>
    <w:rsid w:val="005E29EE"/>
    <w:rsid w:val="005F4375"/>
    <w:rsid w:val="005F4644"/>
    <w:rsid w:val="006135EF"/>
    <w:rsid w:val="00692425"/>
    <w:rsid w:val="00693F1B"/>
    <w:rsid w:val="006C16A5"/>
    <w:rsid w:val="006E30EE"/>
    <w:rsid w:val="00770EE2"/>
    <w:rsid w:val="007734B7"/>
    <w:rsid w:val="007963C5"/>
    <w:rsid w:val="00796729"/>
    <w:rsid w:val="007A465A"/>
    <w:rsid w:val="007C1035"/>
    <w:rsid w:val="007C18D0"/>
    <w:rsid w:val="007D4B7C"/>
    <w:rsid w:val="007E5C20"/>
    <w:rsid w:val="0080080C"/>
    <w:rsid w:val="008049AD"/>
    <w:rsid w:val="0082186A"/>
    <w:rsid w:val="00825399"/>
    <w:rsid w:val="00840483"/>
    <w:rsid w:val="00846233"/>
    <w:rsid w:val="00850FF4"/>
    <w:rsid w:val="00866E1C"/>
    <w:rsid w:val="008729DD"/>
    <w:rsid w:val="008B0C37"/>
    <w:rsid w:val="008B62D0"/>
    <w:rsid w:val="008C01BC"/>
    <w:rsid w:val="008F51C0"/>
    <w:rsid w:val="00907580"/>
    <w:rsid w:val="00915FE1"/>
    <w:rsid w:val="009246A8"/>
    <w:rsid w:val="00947846"/>
    <w:rsid w:val="009F1515"/>
    <w:rsid w:val="009F654E"/>
    <w:rsid w:val="00A23231"/>
    <w:rsid w:val="00A369F2"/>
    <w:rsid w:val="00A43655"/>
    <w:rsid w:val="00A52779"/>
    <w:rsid w:val="00A63792"/>
    <w:rsid w:val="00AA5A31"/>
    <w:rsid w:val="00AC2D70"/>
    <w:rsid w:val="00AC634A"/>
    <w:rsid w:val="00AF738E"/>
    <w:rsid w:val="00B06793"/>
    <w:rsid w:val="00B22594"/>
    <w:rsid w:val="00B317F2"/>
    <w:rsid w:val="00B5063A"/>
    <w:rsid w:val="00B96CDC"/>
    <w:rsid w:val="00BA0114"/>
    <w:rsid w:val="00BA381E"/>
    <w:rsid w:val="00BC3727"/>
    <w:rsid w:val="00BE13CF"/>
    <w:rsid w:val="00C04BEF"/>
    <w:rsid w:val="00C150C7"/>
    <w:rsid w:val="00C34B69"/>
    <w:rsid w:val="00C43564"/>
    <w:rsid w:val="00C474EC"/>
    <w:rsid w:val="00C762E6"/>
    <w:rsid w:val="00C87F6D"/>
    <w:rsid w:val="00CB03E9"/>
    <w:rsid w:val="00CC0766"/>
    <w:rsid w:val="00CC2AD5"/>
    <w:rsid w:val="00CC4C56"/>
    <w:rsid w:val="00CE427D"/>
    <w:rsid w:val="00D800CA"/>
    <w:rsid w:val="00D837B8"/>
    <w:rsid w:val="00D94687"/>
    <w:rsid w:val="00DA463F"/>
    <w:rsid w:val="00DE6DFC"/>
    <w:rsid w:val="00DF1DBE"/>
    <w:rsid w:val="00E13B4C"/>
    <w:rsid w:val="00E24C07"/>
    <w:rsid w:val="00E26D34"/>
    <w:rsid w:val="00E51823"/>
    <w:rsid w:val="00E5745E"/>
    <w:rsid w:val="00E62305"/>
    <w:rsid w:val="00E67434"/>
    <w:rsid w:val="00E9182D"/>
    <w:rsid w:val="00E9538A"/>
    <w:rsid w:val="00EA023D"/>
    <w:rsid w:val="00EA0266"/>
    <w:rsid w:val="00EA35A0"/>
    <w:rsid w:val="00EA47AE"/>
    <w:rsid w:val="00EC0802"/>
    <w:rsid w:val="00EE3821"/>
    <w:rsid w:val="00EF1213"/>
    <w:rsid w:val="00F066C9"/>
    <w:rsid w:val="00F2485C"/>
    <w:rsid w:val="00F313CE"/>
    <w:rsid w:val="00F5610E"/>
    <w:rsid w:val="00F5634E"/>
    <w:rsid w:val="00F713E8"/>
    <w:rsid w:val="00FB671D"/>
    <w:rsid w:val="00FB758B"/>
    <w:rsid w:val="00FE2B60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3E49C"/>
  <w15:docId w15:val="{44A3D50F-D008-EF47-9220-D54512F2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EE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/>
      <w:contextualSpacing/>
      <w:outlineLvl w:val="1"/>
    </w:pPr>
    <w:rPr>
      <w:rFonts w:ascii="Candara" w:eastAsia="Candara" w:hAnsi="Candara" w:cs="Candara"/>
      <w:b/>
      <w:color w:val="525252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A3E47"/>
    <w:pPr>
      <w:keepNext/>
      <w:keepLines/>
      <w:spacing w:before="40" w:after="40"/>
      <w:jc w:val="center"/>
      <w:outlineLvl w:val="4"/>
    </w:pPr>
    <w:rPr>
      <w:b/>
      <w:color w:val="FFFFFF" w:themeColor="background1"/>
      <w:sz w:val="24"/>
    </w:rPr>
  </w:style>
  <w:style w:type="paragraph" w:styleId="Heading6">
    <w:name w:val="heading 6"/>
    <w:basedOn w:val="Normal"/>
    <w:next w:val="Normal"/>
    <w:rsid w:val="0034300A"/>
    <w:pPr>
      <w:keepNext/>
      <w:keepLines/>
      <w:spacing w:before="0" w:after="0"/>
      <w:jc w:val="center"/>
      <w:outlineLvl w:val="5"/>
    </w:pPr>
    <w:rPr>
      <w:b/>
      <w:smallCaps/>
      <w:color w:val="22779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0"/>
      <w:jc w:val="center"/>
    </w:pPr>
    <w:rPr>
      <w:rFonts w:ascii="Garamond" w:eastAsia="Garamond" w:hAnsi="Garamond" w:cs="Garamond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qFormat/>
    <w:rsid w:val="0034300A"/>
    <w:pPr>
      <w:pBdr>
        <w:top w:val="none" w:sz="0" w:space="0" w:color="auto"/>
        <w:left w:val="none" w:sz="0" w:space="0" w:color="auto"/>
        <w:bottom w:val="single" w:sz="4" w:space="1" w:color="0B315B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before="0" w:after="0"/>
      <w:jc w:val="right"/>
    </w:pPr>
    <w:rPr>
      <w:b/>
      <w:color w:val="0B315B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4300A"/>
    <w:rPr>
      <w:b/>
      <w:color w:val="0B315B"/>
      <w:sz w:val="28"/>
    </w:rPr>
  </w:style>
  <w:style w:type="paragraph" w:styleId="Footer">
    <w:name w:val="footer"/>
    <w:basedOn w:val="Normal"/>
    <w:link w:val="FooterChar"/>
    <w:uiPriority w:val="99"/>
    <w:unhideWhenUsed/>
    <w:rsid w:val="00915F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5FE1"/>
  </w:style>
  <w:style w:type="paragraph" w:styleId="BalloonText">
    <w:name w:val="Balloon Text"/>
    <w:basedOn w:val="Normal"/>
    <w:link w:val="BalloonTextChar"/>
    <w:uiPriority w:val="99"/>
    <w:semiHidden/>
    <w:unhideWhenUsed/>
    <w:rsid w:val="000F00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C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C1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C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C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CD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2A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1213"/>
    <w:rPr>
      <w:b/>
      <w:bCs/>
    </w:rPr>
  </w:style>
  <w:style w:type="table" w:styleId="TableGrid">
    <w:name w:val="Table Grid"/>
    <w:basedOn w:val="TableNormal"/>
    <w:uiPriority w:val="39"/>
    <w:rsid w:val="002A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6E30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6E30EE"/>
    <w:rPr>
      <w:rFonts w:cs="Times New Roman"/>
      <w:color w:val="auto"/>
      <w:sz w:val="21"/>
    </w:rPr>
  </w:style>
  <w:style w:type="paragraph" w:styleId="Revision">
    <w:name w:val="Revision"/>
    <w:hidden/>
    <w:uiPriority w:val="99"/>
    <w:semiHidden/>
    <w:rsid w:val="00000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A341-8CEA-9640-9EC4-A693BBA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Philadelphia</Company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Esuah Acquah (Leadership Development &amp; Eval.)</dc:creator>
  <cp:lastModifiedBy>Ariel Cain</cp:lastModifiedBy>
  <cp:revision>2</cp:revision>
  <cp:lastPrinted>2019-04-29T13:51:00Z</cp:lastPrinted>
  <dcterms:created xsi:type="dcterms:W3CDTF">2019-12-04T16:47:00Z</dcterms:created>
  <dcterms:modified xsi:type="dcterms:W3CDTF">2019-12-04T16:47:00Z</dcterms:modified>
</cp:coreProperties>
</file>